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47"/>
        <w:tblW w:w="10496" w:type="dxa"/>
        <w:tblLayout w:type="fixed"/>
        <w:tblLook w:val="04A0" w:firstRow="1" w:lastRow="0" w:firstColumn="1" w:lastColumn="0" w:noHBand="0" w:noVBand="1"/>
      </w:tblPr>
      <w:tblGrid>
        <w:gridCol w:w="3535"/>
        <w:gridCol w:w="4888"/>
        <w:gridCol w:w="2073"/>
      </w:tblGrid>
      <w:tr w:rsidR="00A35785" w:rsidRPr="00A534F8" w14:paraId="0B5C5109" w14:textId="77777777" w:rsidTr="00A35785">
        <w:trPr>
          <w:trHeight w:hRule="exact" w:val="1061"/>
        </w:trPr>
        <w:tc>
          <w:tcPr>
            <w:tcW w:w="10496" w:type="dxa"/>
            <w:gridSpan w:val="3"/>
          </w:tcPr>
          <w:p w14:paraId="7891C5C0" w14:textId="77777777" w:rsidR="00A35785" w:rsidRPr="00A534F8" w:rsidRDefault="00A35785" w:rsidP="00A35785">
            <w:pPr>
              <w:widowControl/>
              <w:suppressAutoHyphens/>
              <w:autoSpaceDE/>
              <w:autoSpaceDN/>
              <w:adjustRightInd/>
              <w:jc w:val="center"/>
              <w:rPr>
                <w:rFonts w:cs="Calibri"/>
                <w:sz w:val="24"/>
                <w:szCs w:val="24"/>
                <w:lang w:eastAsia="ar-SA"/>
              </w:rPr>
            </w:pPr>
            <w:bookmarkStart w:id="0" w:name="_GoBack"/>
            <w:bookmarkEnd w:id="0"/>
            <w:r w:rsidRPr="00A534F8">
              <w:rPr>
                <w:rFonts w:cs="Calibri"/>
                <w:noProof/>
                <w:sz w:val="24"/>
                <w:szCs w:val="24"/>
              </w:rPr>
              <w:drawing>
                <wp:inline distT="0" distB="0" distL="0" distR="0" wp14:anchorId="7BB8DDED" wp14:editId="7E26CD99">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r>
      <w:tr w:rsidR="00A35785" w:rsidRPr="00A534F8" w14:paraId="3AA9F070" w14:textId="77777777" w:rsidTr="00A35785">
        <w:trPr>
          <w:trHeight w:hRule="exact" w:val="2244"/>
        </w:trPr>
        <w:tc>
          <w:tcPr>
            <w:tcW w:w="10496" w:type="dxa"/>
            <w:gridSpan w:val="3"/>
          </w:tcPr>
          <w:p w14:paraId="6F9D8A87" w14:textId="77777777" w:rsidR="00A35785" w:rsidRPr="00A534F8" w:rsidRDefault="00A35785" w:rsidP="00A35785">
            <w:pPr>
              <w:widowControl/>
              <w:suppressAutoHyphens/>
              <w:autoSpaceDE/>
              <w:autoSpaceDN/>
              <w:adjustRightInd/>
              <w:jc w:val="center"/>
              <w:rPr>
                <w:rFonts w:cs="Calibri"/>
                <w:sz w:val="16"/>
                <w:szCs w:val="16"/>
                <w:lang w:eastAsia="ar-SA"/>
              </w:rPr>
            </w:pPr>
            <w:r w:rsidRPr="00A534F8">
              <w:rPr>
                <w:rFonts w:cs="Calibri"/>
                <w:sz w:val="16"/>
                <w:szCs w:val="16"/>
                <w:lang w:eastAsia="ar-SA"/>
              </w:rPr>
              <w:t>ПРОФЕССИОНАЛЬНЫЙ СОЮЗ РАБОТНИКОВ НАРОДНОГО ОБРАЗОВАНИЯ И НАУКИ РОССИЙСКОЙ ФЕДЕРАЦИИ</w:t>
            </w:r>
          </w:p>
          <w:p w14:paraId="09D84918" w14:textId="77777777" w:rsidR="00A35785" w:rsidRPr="00A534F8" w:rsidRDefault="00A35785" w:rsidP="00A35785">
            <w:pPr>
              <w:widowControl/>
              <w:suppressAutoHyphens/>
              <w:autoSpaceDE/>
              <w:autoSpaceDN/>
              <w:adjustRightInd/>
              <w:jc w:val="center"/>
              <w:rPr>
                <w:rFonts w:cs="Calibri"/>
                <w:b/>
                <w:sz w:val="24"/>
                <w:szCs w:val="24"/>
                <w:lang w:eastAsia="ar-SA"/>
              </w:rPr>
            </w:pPr>
            <w:r w:rsidRPr="00A534F8">
              <w:rPr>
                <w:rFonts w:cs="Calibri"/>
                <w:b/>
                <w:sz w:val="24"/>
                <w:szCs w:val="24"/>
                <w:lang w:eastAsia="ar-SA"/>
              </w:rPr>
              <w:t xml:space="preserve">РЕГИОНАЛЬНАЯ ОРГАНИЗАЦИЯ ПРОФЕССИОНАЛЬНОГО СОЮЗА </w:t>
            </w:r>
          </w:p>
          <w:p w14:paraId="4978CE7F" w14:textId="77777777" w:rsidR="00A35785" w:rsidRPr="00A534F8" w:rsidRDefault="00A35785" w:rsidP="00A35785">
            <w:pPr>
              <w:widowControl/>
              <w:suppressAutoHyphens/>
              <w:autoSpaceDE/>
              <w:autoSpaceDN/>
              <w:adjustRightInd/>
              <w:jc w:val="center"/>
              <w:rPr>
                <w:rFonts w:cs="Calibri"/>
                <w:b/>
                <w:sz w:val="24"/>
                <w:szCs w:val="24"/>
                <w:lang w:eastAsia="ar-SA"/>
              </w:rPr>
            </w:pPr>
            <w:r w:rsidRPr="00A534F8">
              <w:rPr>
                <w:rFonts w:cs="Calibri"/>
                <w:b/>
                <w:sz w:val="24"/>
                <w:szCs w:val="24"/>
                <w:lang w:eastAsia="ar-SA"/>
              </w:rPr>
              <w:t>РАБОТНИКОВ НАРОДНОГО ОБРАЗОВАНИЯ И НАУКИ РОССИЙСКОЙ ФЕДЕРАЦИИ</w:t>
            </w:r>
          </w:p>
          <w:p w14:paraId="3A96C17E" w14:textId="77777777" w:rsidR="00A35785" w:rsidRPr="00A534F8" w:rsidRDefault="00A35785" w:rsidP="00A35785">
            <w:pPr>
              <w:widowControl/>
              <w:suppressAutoHyphens/>
              <w:autoSpaceDE/>
              <w:autoSpaceDN/>
              <w:adjustRightInd/>
              <w:jc w:val="center"/>
              <w:rPr>
                <w:rFonts w:cs="Calibri"/>
                <w:b/>
                <w:sz w:val="24"/>
                <w:szCs w:val="24"/>
                <w:lang w:eastAsia="ar-SA"/>
              </w:rPr>
            </w:pPr>
            <w:r w:rsidRPr="00A534F8">
              <w:rPr>
                <w:rFonts w:cs="Calibri"/>
                <w:b/>
                <w:sz w:val="24"/>
                <w:szCs w:val="24"/>
                <w:lang w:eastAsia="ar-SA"/>
              </w:rPr>
              <w:t>В РЕСПУБЛИКЕ ТАТАРСТАН</w:t>
            </w:r>
          </w:p>
          <w:p w14:paraId="4489D311" w14:textId="77777777" w:rsidR="00A35785" w:rsidRPr="00A534F8" w:rsidRDefault="00A35785" w:rsidP="00A35785">
            <w:pPr>
              <w:widowControl/>
              <w:suppressAutoHyphens/>
              <w:autoSpaceDE/>
              <w:autoSpaceDN/>
              <w:adjustRightInd/>
              <w:jc w:val="center"/>
              <w:rPr>
                <w:rFonts w:cs="Calibri"/>
                <w:sz w:val="16"/>
                <w:szCs w:val="16"/>
                <w:lang w:eastAsia="ar-SA"/>
              </w:rPr>
            </w:pPr>
            <w:r w:rsidRPr="00A534F8">
              <w:rPr>
                <w:rFonts w:cs="Calibri"/>
                <w:sz w:val="16"/>
                <w:szCs w:val="16"/>
                <w:lang w:eastAsia="ar-SA"/>
              </w:rPr>
              <w:t>(ТАТАРСТАНСКАЯ РЕСПУБЛИКАНСКАЯ ОРГАНИЗАЦИЯ ОБЩЕРОССИЙСКОГО ПРОФСОЮЗА ОБРАЗОВАНИЯ)</w:t>
            </w:r>
          </w:p>
          <w:p w14:paraId="76731A46" w14:textId="77777777" w:rsidR="00A35785" w:rsidRPr="00A534F8" w:rsidRDefault="00A35785" w:rsidP="00A35785">
            <w:pPr>
              <w:keepNext/>
              <w:widowControl/>
              <w:autoSpaceDE/>
              <w:autoSpaceDN/>
              <w:adjustRightInd/>
              <w:jc w:val="center"/>
              <w:outlineLvl w:val="2"/>
              <w:rPr>
                <w:b/>
                <w:bCs/>
                <w:sz w:val="18"/>
                <w:szCs w:val="18"/>
              </w:rPr>
            </w:pPr>
          </w:p>
          <w:p w14:paraId="38C3ED3C" w14:textId="77777777" w:rsidR="00A35785" w:rsidRPr="00A534F8" w:rsidRDefault="00A35785" w:rsidP="00A35785">
            <w:pPr>
              <w:keepNext/>
              <w:widowControl/>
              <w:autoSpaceDE/>
              <w:autoSpaceDN/>
              <w:adjustRightInd/>
              <w:jc w:val="center"/>
              <w:outlineLvl w:val="2"/>
              <w:rPr>
                <w:b/>
                <w:bCs/>
                <w:sz w:val="32"/>
                <w:szCs w:val="32"/>
              </w:rPr>
            </w:pPr>
            <w:r w:rsidRPr="00A534F8">
              <w:rPr>
                <w:b/>
                <w:bCs/>
                <w:sz w:val="32"/>
                <w:szCs w:val="32"/>
              </w:rPr>
              <w:t>ПРЕЗИДИУМ</w:t>
            </w:r>
          </w:p>
          <w:p w14:paraId="4F70EFBC" w14:textId="77777777" w:rsidR="00A35785" w:rsidRPr="00A534F8" w:rsidRDefault="00A35785" w:rsidP="00A35785">
            <w:pPr>
              <w:keepNext/>
              <w:widowControl/>
              <w:autoSpaceDE/>
              <w:autoSpaceDN/>
              <w:adjustRightInd/>
              <w:jc w:val="center"/>
              <w:outlineLvl w:val="2"/>
              <w:rPr>
                <w:b/>
                <w:bCs/>
                <w:sz w:val="36"/>
                <w:szCs w:val="36"/>
              </w:rPr>
            </w:pPr>
            <w:r w:rsidRPr="00A534F8">
              <w:rPr>
                <w:b/>
                <w:bCs/>
                <w:sz w:val="32"/>
                <w:szCs w:val="32"/>
              </w:rPr>
              <w:t>ПОСТАНОВЛЕНИЕ</w:t>
            </w:r>
          </w:p>
        </w:tc>
      </w:tr>
      <w:tr w:rsidR="00A35785" w:rsidRPr="00A534F8" w14:paraId="73B82D90" w14:textId="77777777" w:rsidTr="00A35785">
        <w:trPr>
          <w:trHeight w:hRule="exact" w:val="726"/>
        </w:trPr>
        <w:tc>
          <w:tcPr>
            <w:tcW w:w="3535" w:type="dxa"/>
            <w:tcBorders>
              <w:top w:val="thinThickMediumGap" w:sz="12" w:space="0" w:color="auto"/>
            </w:tcBorders>
          </w:tcPr>
          <w:p w14:paraId="2479DD2B" w14:textId="77777777" w:rsidR="00A35785" w:rsidRDefault="00A35785" w:rsidP="00A35785">
            <w:pPr>
              <w:widowControl/>
              <w:suppressAutoHyphens/>
              <w:autoSpaceDE/>
              <w:autoSpaceDN/>
              <w:adjustRightInd/>
              <w:rPr>
                <w:rFonts w:cs="Calibri"/>
                <w:sz w:val="24"/>
                <w:szCs w:val="24"/>
                <w:lang w:eastAsia="ar-SA"/>
              </w:rPr>
            </w:pPr>
          </w:p>
          <w:p w14:paraId="72268459" w14:textId="77777777" w:rsidR="00A35785" w:rsidRPr="00A534F8" w:rsidRDefault="00A35785" w:rsidP="00A35785">
            <w:pPr>
              <w:widowControl/>
              <w:suppressAutoHyphens/>
              <w:autoSpaceDE/>
              <w:autoSpaceDN/>
              <w:adjustRightInd/>
              <w:rPr>
                <w:rFonts w:cs="Calibri"/>
                <w:sz w:val="24"/>
                <w:szCs w:val="24"/>
                <w:lang w:eastAsia="ar-SA"/>
              </w:rPr>
            </w:pPr>
            <w:r>
              <w:rPr>
                <w:rFonts w:cs="Calibri"/>
                <w:sz w:val="24"/>
                <w:szCs w:val="24"/>
                <w:lang w:eastAsia="ar-SA"/>
              </w:rPr>
              <w:t>27 октября 2021 года</w:t>
            </w:r>
          </w:p>
        </w:tc>
        <w:tc>
          <w:tcPr>
            <w:tcW w:w="4888" w:type="dxa"/>
            <w:tcBorders>
              <w:top w:val="thinThickMediumGap" w:sz="12" w:space="0" w:color="auto"/>
            </w:tcBorders>
          </w:tcPr>
          <w:p w14:paraId="4AB04058" w14:textId="77777777" w:rsidR="00A35785" w:rsidRDefault="00A35785" w:rsidP="00A35785">
            <w:pPr>
              <w:jc w:val="center"/>
              <w:rPr>
                <w:rFonts w:cs="Calibri"/>
                <w:sz w:val="24"/>
                <w:szCs w:val="24"/>
                <w:lang w:eastAsia="ar-SA"/>
              </w:rPr>
            </w:pPr>
          </w:p>
          <w:p w14:paraId="66A14D1A" w14:textId="77777777" w:rsidR="00A35785" w:rsidRPr="00A534F8" w:rsidRDefault="00A35785" w:rsidP="00A35785">
            <w:pPr>
              <w:rPr>
                <w:rFonts w:cs="Calibri"/>
                <w:sz w:val="24"/>
                <w:szCs w:val="24"/>
                <w:lang w:eastAsia="ar-SA"/>
              </w:rPr>
            </w:pPr>
            <w:r>
              <w:rPr>
                <w:rFonts w:cs="Calibri"/>
                <w:sz w:val="24"/>
                <w:szCs w:val="24"/>
                <w:lang w:eastAsia="ar-SA"/>
              </w:rPr>
              <w:t xml:space="preserve">                   г. Казань                                                           </w:t>
            </w:r>
          </w:p>
        </w:tc>
        <w:tc>
          <w:tcPr>
            <w:tcW w:w="2073" w:type="dxa"/>
            <w:tcBorders>
              <w:top w:val="thinThickMediumGap" w:sz="12" w:space="0" w:color="auto"/>
            </w:tcBorders>
          </w:tcPr>
          <w:p w14:paraId="5517D62E" w14:textId="77777777" w:rsidR="00A35785" w:rsidRPr="00A534F8" w:rsidRDefault="00A35785" w:rsidP="00A35785">
            <w:pPr>
              <w:widowControl/>
              <w:suppressAutoHyphens/>
              <w:autoSpaceDE/>
              <w:autoSpaceDN/>
              <w:adjustRightInd/>
              <w:jc w:val="center"/>
              <w:rPr>
                <w:rFonts w:cs="Calibri"/>
                <w:sz w:val="24"/>
                <w:szCs w:val="24"/>
                <w:lang w:eastAsia="ar-SA"/>
              </w:rPr>
            </w:pPr>
          </w:p>
          <w:p w14:paraId="0E808698" w14:textId="77777777" w:rsidR="00A35785" w:rsidRPr="00A534F8" w:rsidRDefault="00A35785" w:rsidP="00A35785">
            <w:pPr>
              <w:widowControl/>
              <w:tabs>
                <w:tab w:val="left" w:pos="2145"/>
              </w:tabs>
              <w:autoSpaceDE/>
              <w:autoSpaceDN/>
              <w:adjustRightInd/>
              <w:rPr>
                <w:rFonts w:cs="Calibri"/>
                <w:sz w:val="24"/>
                <w:szCs w:val="24"/>
                <w:lang w:eastAsia="ar-SA"/>
              </w:rPr>
            </w:pPr>
            <w:r>
              <w:rPr>
                <w:rFonts w:cs="Calibri"/>
                <w:sz w:val="24"/>
                <w:szCs w:val="24"/>
                <w:lang w:eastAsia="ar-SA"/>
              </w:rPr>
              <w:t xml:space="preserve">                   № 8</w:t>
            </w:r>
          </w:p>
        </w:tc>
      </w:tr>
    </w:tbl>
    <w:p w14:paraId="3903119A" w14:textId="26BF74BB" w:rsidR="00481A9E" w:rsidRPr="003A6551" w:rsidRDefault="00481A9E" w:rsidP="005F200B">
      <w:pPr>
        <w:jc w:val="right"/>
        <w:rPr>
          <w:sz w:val="24"/>
          <w:szCs w:val="24"/>
        </w:rPr>
      </w:pPr>
    </w:p>
    <w:p w14:paraId="45C70BE0" w14:textId="77777777" w:rsidR="00481A9E" w:rsidRDefault="00481A9E" w:rsidP="00481A9E">
      <w:pPr>
        <w:rPr>
          <w:b/>
          <w:sz w:val="10"/>
          <w:szCs w:val="10"/>
        </w:rPr>
      </w:pPr>
    </w:p>
    <w:p w14:paraId="7154515B" w14:textId="77777777" w:rsidR="0039373E" w:rsidRDefault="0039373E" w:rsidP="00481A9E">
      <w:pPr>
        <w:tabs>
          <w:tab w:val="left" w:pos="2805"/>
          <w:tab w:val="center" w:pos="4960"/>
        </w:tabs>
        <w:rPr>
          <w:b/>
          <w:sz w:val="10"/>
          <w:szCs w:val="10"/>
        </w:rPr>
      </w:pPr>
    </w:p>
    <w:p w14:paraId="10501F07" w14:textId="77777777" w:rsidR="0039373E" w:rsidRDefault="0039373E" w:rsidP="00481A9E">
      <w:pPr>
        <w:tabs>
          <w:tab w:val="left" w:pos="2805"/>
          <w:tab w:val="center" w:pos="4960"/>
        </w:tabs>
        <w:rPr>
          <w:b/>
          <w:sz w:val="10"/>
          <w:szCs w:val="10"/>
        </w:rPr>
      </w:pPr>
    </w:p>
    <w:p w14:paraId="6CC2FA8D" w14:textId="77777777" w:rsidR="0039373E" w:rsidRDefault="0039373E" w:rsidP="00481A9E">
      <w:pPr>
        <w:tabs>
          <w:tab w:val="left" w:pos="2805"/>
          <w:tab w:val="center" w:pos="4960"/>
        </w:tabs>
        <w:rPr>
          <w:b/>
          <w:sz w:val="10"/>
          <w:szCs w:val="10"/>
        </w:rPr>
      </w:pPr>
    </w:p>
    <w:p w14:paraId="0F12D71B" w14:textId="77777777" w:rsidR="0039373E" w:rsidRDefault="0039373E" w:rsidP="00481A9E">
      <w:pPr>
        <w:tabs>
          <w:tab w:val="left" w:pos="2805"/>
          <w:tab w:val="center" w:pos="4960"/>
        </w:tabs>
        <w:rPr>
          <w:b/>
          <w:sz w:val="10"/>
          <w:szCs w:val="10"/>
        </w:rPr>
      </w:pPr>
    </w:p>
    <w:p w14:paraId="5D3772A4" w14:textId="77777777" w:rsidR="00481A9E" w:rsidRDefault="00481A9E" w:rsidP="00481A9E">
      <w:pPr>
        <w:tabs>
          <w:tab w:val="left" w:pos="2805"/>
          <w:tab w:val="center" w:pos="4960"/>
        </w:tabs>
        <w:rPr>
          <w:b/>
          <w:sz w:val="10"/>
          <w:szCs w:val="10"/>
        </w:rPr>
      </w:pPr>
      <w:r>
        <w:rPr>
          <w:b/>
          <w:sz w:val="10"/>
          <w:szCs w:val="10"/>
        </w:rPr>
        <w:tab/>
      </w:r>
      <w:r w:rsidRPr="00A534F8">
        <w:rPr>
          <w:b/>
          <w:sz w:val="10"/>
          <w:szCs w:val="10"/>
        </w:rPr>
        <w:tab/>
      </w:r>
    </w:p>
    <w:tbl>
      <w:tblPr>
        <w:tblW w:w="0" w:type="auto"/>
        <w:tblLook w:val="04A0" w:firstRow="1" w:lastRow="0" w:firstColumn="1" w:lastColumn="0" w:noHBand="0" w:noVBand="1"/>
      </w:tblPr>
      <w:tblGrid>
        <w:gridCol w:w="8222"/>
      </w:tblGrid>
      <w:tr w:rsidR="00481A9E" w:rsidRPr="00C4095F" w14:paraId="72900AF6" w14:textId="77777777" w:rsidTr="002B07FA">
        <w:tc>
          <w:tcPr>
            <w:tcW w:w="8222" w:type="dxa"/>
            <w:shd w:val="clear" w:color="auto" w:fill="auto"/>
          </w:tcPr>
          <w:p w14:paraId="5E18A573" w14:textId="77777777" w:rsidR="00481A9E" w:rsidRPr="00C4095F" w:rsidRDefault="00481A9E" w:rsidP="002B07FA">
            <w:pPr>
              <w:tabs>
                <w:tab w:val="left" w:pos="1365"/>
              </w:tabs>
              <w:jc w:val="both"/>
              <w:rPr>
                <w:b/>
                <w:bCs/>
                <w:sz w:val="28"/>
                <w:szCs w:val="28"/>
              </w:rPr>
            </w:pPr>
            <w:r w:rsidRPr="00C4095F">
              <w:rPr>
                <w:b/>
                <w:bCs/>
                <w:sz w:val="28"/>
                <w:szCs w:val="28"/>
              </w:rPr>
              <w:t xml:space="preserve">Об осуществлении материального поощрения </w:t>
            </w:r>
            <w:r w:rsidRPr="00C4095F">
              <w:rPr>
                <w:b/>
                <w:color w:val="000000"/>
                <w:sz w:val="28"/>
                <w:szCs w:val="28"/>
              </w:rPr>
              <w:t xml:space="preserve">председателей территориальных объединений молодых педагогов </w:t>
            </w:r>
            <w:r w:rsidRPr="00C4095F">
              <w:rPr>
                <w:b/>
                <w:sz w:val="28"/>
                <w:szCs w:val="28"/>
              </w:rPr>
              <w:t>за лучшую организацию и реализацию молодежной политики</w:t>
            </w:r>
          </w:p>
        </w:tc>
      </w:tr>
    </w:tbl>
    <w:p w14:paraId="1B016592" w14:textId="77777777" w:rsidR="00481A9E" w:rsidRPr="00C4095F" w:rsidRDefault="00481A9E" w:rsidP="00481A9E">
      <w:pPr>
        <w:shd w:val="clear" w:color="auto" w:fill="FFFFFF"/>
        <w:jc w:val="both"/>
        <w:rPr>
          <w:color w:val="000000"/>
          <w:sz w:val="28"/>
          <w:szCs w:val="28"/>
        </w:rPr>
      </w:pPr>
    </w:p>
    <w:p w14:paraId="1FA26297" w14:textId="77777777" w:rsidR="00481A9E" w:rsidRPr="00C4095F" w:rsidRDefault="00481A9E" w:rsidP="00481A9E">
      <w:pPr>
        <w:shd w:val="clear" w:color="auto" w:fill="FFFFFF"/>
        <w:jc w:val="both"/>
        <w:rPr>
          <w:color w:val="000000"/>
          <w:sz w:val="28"/>
          <w:szCs w:val="28"/>
        </w:rPr>
      </w:pPr>
    </w:p>
    <w:p w14:paraId="33ACF873" w14:textId="094F9A7C" w:rsidR="00481A9E" w:rsidRPr="00C4095F" w:rsidRDefault="00481A9E" w:rsidP="00481A9E">
      <w:pPr>
        <w:tabs>
          <w:tab w:val="left" w:pos="1365"/>
        </w:tabs>
        <w:jc w:val="both"/>
        <w:rPr>
          <w:b/>
          <w:bCs/>
          <w:caps/>
          <w:color w:val="000000"/>
          <w:sz w:val="28"/>
          <w:szCs w:val="28"/>
        </w:rPr>
      </w:pPr>
      <w:r w:rsidRPr="00C4095F">
        <w:rPr>
          <w:color w:val="000000"/>
          <w:sz w:val="28"/>
          <w:szCs w:val="28"/>
        </w:rPr>
        <w:t xml:space="preserve">          Заслушав и обсудив информацию отдела социальной защиты </w:t>
      </w:r>
      <w:r w:rsidR="00A81BF3">
        <w:rPr>
          <w:color w:val="000000"/>
          <w:sz w:val="28"/>
          <w:szCs w:val="28"/>
        </w:rPr>
        <w:t xml:space="preserve">республиканской организации </w:t>
      </w:r>
      <w:r w:rsidR="007251F6">
        <w:rPr>
          <w:color w:val="000000"/>
          <w:sz w:val="28"/>
          <w:szCs w:val="28"/>
        </w:rPr>
        <w:t xml:space="preserve">Общероссийского </w:t>
      </w:r>
      <w:r>
        <w:rPr>
          <w:color w:val="000000"/>
          <w:sz w:val="28"/>
          <w:szCs w:val="28"/>
        </w:rPr>
        <w:t>П</w:t>
      </w:r>
      <w:r w:rsidRPr="00C4095F">
        <w:rPr>
          <w:color w:val="000000"/>
          <w:sz w:val="28"/>
          <w:szCs w:val="28"/>
        </w:rPr>
        <w:t>рофсоюза образования о претендентах на поощрение Татарс</w:t>
      </w:r>
      <w:r w:rsidR="00A81BF3">
        <w:rPr>
          <w:color w:val="000000"/>
          <w:sz w:val="28"/>
          <w:szCs w:val="28"/>
        </w:rPr>
        <w:t>танской республиканской организации Общероссийского Профсоюза образования</w:t>
      </w:r>
      <w:r w:rsidRPr="00C4095F">
        <w:rPr>
          <w:color w:val="000000"/>
          <w:sz w:val="28"/>
          <w:szCs w:val="28"/>
        </w:rPr>
        <w:t xml:space="preserve"> </w:t>
      </w:r>
      <w:r w:rsidRPr="00C4095F">
        <w:rPr>
          <w:sz w:val="28"/>
          <w:szCs w:val="28"/>
        </w:rPr>
        <w:t>за лучшую организацию и реализацию молодежной политики с молодыми педагогами в 202</w:t>
      </w:r>
      <w:r>
        <w:rPr>
          <w:sz w:val="28"/>
          <w:szCs w:val="28"/>
        </w:rPr>
        <w:t>1</w:t>
      </w:r>
      <w:r w:rsidRPr="00C4095F">
        <w:rPr>
          <w:sz w:val="28"/>
          <w:szCs w:val="28"/>
        </w:rPr>
        <w:t xml:space="preserve"> году п</w:t>
      </w:r>
      <w:r w:rsidRPr="00C4095F">
        <w:rPr>
          <w:bCs/>
          <w:color w:val="000000"/>
          <w:sz w:val="28"/>
          <w:szCs w:val="28"/>
        </w:rPr>
        <w:t xml:space="preserve">резидиум </w:t>
      </w:r>
      <w:r w:rsidR="007251F6">
        <w:rPr>
          <w:bCs/>
          <w:color w:val="000000"/>
          <w:sz w:val="28"/>
          <w:szCs w:val="28"/>
        </w:rPr>
        <w:t>республиканкой организации</w:t>
      </w:r>
      <w:r w:rsidR="00A81BF3">
        <w:rPr>
          <w:bCs/>
          <w:color w:val="000000"/>
          <w:sz w:val="28"/>
          <w:szCs w:val="28"/>
        </w:rPr>
        <w:t xml:space="preserve"> </w:t>
      </w:r>
      <w:r>
        <w:rPr>
          <w:bCs/>
          <w:color w:val="000000"/>
          <w:sz w:val="28"/>
          <w:szCs w:val="28"/>
        </w:rPr>
        <w:t>П</w:t>
      </w:r>
      <w:r w:rsidRPr="00C4095F">
        <w:rPr>
          <w:bCs/>
          <w:color w:val="000000"/>
          <w:sz w:val="28"/>
          <w:szCs w:val="28"/>
        </w:rPr>
        <w:t>рофсоюза</w:t>
      </w:r>
      <w:r w:rsidR="00A81BF3">
        <w:rPr>
          <w:bCs/>
          <w:color w:val="000000"/>
          <w:sz w:val="28"/>
          <w:szCs w:val="28"/>
        </w:rPr>
        <w:t xml:space="preserve"> образования</w:t>
      </w:r>
      <w:r w:rsidRPr="00C4095F">
        <w:rPr>
          <w:bCs/>
          <w:color w:val="000000"/>
          <w:sz w:val="28"/>
          <w:szCs w:val="28"/>
        </w:rPr>
        <w:t xml:space="preserve"> </w:t>
      </w:r>
      <w:r w:rsidRPr="00C4095F">
        <w:rPr>
          <w:b/>
          <w:bCs/>
          <w:caps/>
          <w:color w:val="000000"/>
          <w:sz w:val="28"/>
          <w:szCs w:val="28"/>
        </w:rPr>
        <w:t>постановляет:</w:t>
      </w:r>
    </w:p>
    <w:p w14:paraId="0DC41318" w14:textId="77777777" w:rsidR="00481A9E" w:rsidRPr="00C4095F" w:rsidRDefault="00481A9E" w:rsidP="00481A9E">
      <w:pPr>
        <w:shd w:val="clear" w:color="auto" w:fill="FFFFFF"/>
        <w:jc w:val="both"/>
        <w:rPr>
          <w:color w:val="000000"/>
          <w:sz w:val="28"/>
          <w:szCs w:val="28"/>
        </w:rPr>
      </w:pPr>
    </w:p>
    <w:p w14:paraId="361D45DA" w14:textId="084888BD" w:rsidR="00481A9E" w:rsidRDefault="00481A9E" w:rsidP="00481A9E">
      <w:pPr>
        <w:tabs>
          <w:tab w:val="left" w:pos="1365"/>
        </w:tabs>
        <w:jc w:val="both"/>
        <w:rPr>
          <w:sz w:val="28"/>
          <w:szCs w:val="28"/>
        </w:rPr>
      </w:pPr>
      <w:r w:rsidRPr="00C4095F">
        <w:rPr>
          <w:color w:val="000000"/>
          <w:sz w:val="28"/>
          <w:szCs w:val="28"/>
        </w:rPr>
        <w:t xml:space="preserve">          1. Информаци</w:t>
      </w:r>
      <w:r>
        <w:rPr>
          <w:color w:val="000000"/>
          <w:sz w:val="28"/>
          <w:szCs w:val="28"/>
        </w:rPr>
        <w:t xml:space="preserve">ю </w:t>
      </w:r>
      <w:proofErr w:type="spellStart"/>
      <w:r>
        <w:rPr>
          <w:color w:val="000000"/>
          <w:sz w:val="28"/>
          <w:szCs w:val="28"/>
        </w:rPr>
        <w:t>гл</w:t>
      </w:r>
      <w:r w:rsidR="00A81BF3">
        <w:rPr>
          <w:color w:val="000000"/>
          <w:sz w:val="28"/>
          <w:szCs w:val="28"/>
        </w:rPr>
        <w:t>.</w:t>
      </w:r>
      <w:r>
        <w:rPr>
          <w:color w:val="000000"/>
          <w:sz w:val="28"/>
          <w:szCs w:val="28"/>
        </w:rPr>
        <w:t>специалиста</w:t>
      </w:r>
      <w:proofErr w:type="spellEnd"/>
      <w:r>
        <w:rPr>
          <w:color w:val="000000"/>
          <w:sz w:val="28"/>
          <w:szCs w:val="28"/>
        </w:rPr>
        <w:t xml:space="preserve"> </w:t>
      </w:r>
      <w:r w:rsidR="00A81BF3">
        <w:rPr>
          <w:color w:val="000000"/>
          <w:sz w:val="28"/>
          <w:szCs w:val="28"/>
        </w:rPr>
        <w:t xml:space="preserve">республиканской организации </w:t>
      </w:r>
      <w:r>
        <w:rPr>
          <w:color w:val="000000"/>
          <w:sz w:val="28"/>
          <w:szCs w:val="28"/>
        </w:rPr>
        <w:t>П</w:t>
      </w:r>
      <w:r w:rsidRPr="00C4095F">
        <w:rPr>
          <w:color w:val="000000"/>
          <w:sz w:val="28"/>
          <w:szCs w:val="28"/>
        </w:rPr>
        <w:t>рофсоюза Гафаровой Г.А. о претендентах на материальное поощрение Татарс</w:t>
      </w:r>
      <w:r w:rsidR="00A81BF3">
        <w:rPr>
          <w:color w:val="000000"/>
          <w:sz w:val="28"/>
          <w:szCs w:val="28"/>
        </w:rPr>
        <w:t>танской республиканской организации Общероссийского Профсоюза образования</w:t>
      </w:r>
      <w:r w:rsidRPr="00C4095F">
        <w:rPr>
          <w:color w:val="000000"/>
          <w:sz w:val="28"/>
          <w:szCs w:val="28"/>
        </w:rPr>
        <w:t xml:space="preserve"> председателей территориальных объединений молодых педагогов </w:t>
      </w:r>
      <w:r w:rsidRPr="00C4095F">
        <w:rPr>
          <w:sz w:val="28"/>
          <w:szCs w:val="28"/>
        </w:rPr>
        <w:t>за лучшую организацию и реализацию молодежной политики принять к сведению.</w:t>
      </w:r>
    </w:p>
    <w:p w14:paraId="18A30436" w14:textId="77777777" w:rsidR="005F200B" w:rsidRPr="00C4095F" w:rsidRDefault="005F200B" w:rsidP="00481A9E">
      <w:pPr>
        <w:tabs>
          <w:tab w:val="left" w:pos="1365"/>
        </w:tabs>
        <w:jc w:val="both"/>
        <w:rPr>
          <w:sz w:val="28"/>
          <w:szCs w:val="28"/>
        </w:rPr>
      </w:pPr>
    </w:p>
    <w:p w14:paraId="5058A7E8" w14:textId="77777777" w:rsidR="00481A9E" w:rsidRPr="00654BE7" w:rsidRDefault="00481A9E" w:rsidP="00481A9E">
      <w:pPr>
        <w:tabs>
          <w:tab w:val="left" w:pos="1365"/>
        </w:tabs>
        <w:jc w:val="both"/>
        <w:rPr>
          <w:spacing w:val="-4"/>
          <w:sz w:val="28"/>
          <w:szCs w:val="28"/>
        </w:rPr>
      </w:pPr>
      <w:r w:rsidRPr="00C4095F">
        <w:rPr>
          <w:color w:val="000000"/>
          <w:sz w:val="28"/>
          <w:szCs w:val="28"/>
        </w:rPr>
        <w:t xml:space="preserve">          </w:t>
      </w:r>
      <w:r w:rsidRPr="00654BE7">
        <w:rPr>
          <w:color w:val="000000"/>
          <w:spacing w:val="-4"/>
          <w:sz w:val="28"/>
          <w:szCs w:val="28"/>
        </w:rPr>
        <w:t xml:space="preserve">2. Осуществить материальное поощрение </w:t>
      </w:r>
      <w:r w:rsidRPr="00654BE7">
        <w:rPr>
          <w:spacing w:val="-4"/>
          <w:sz w:val="28"/>
          <w:szCs w:val="28"/>
        </w:rPr>
        <w:t xml:space="preserve">за счет членских профсоюзных взносов за лучшую организацию и реализацию молодежной политики </w:t>
      </w:r>
      <w:r w:rsidRPr="00654BE7">
        <w:rPr>
          <w:b/>
          <w:spacing w:val="-4"/>
          <w:sz w:val="28"/>
          <w:szCs w:val="28"/>
        </w:rPr>
        <w:t>в размере 20.000 руб. 00 коп. (Двадцать тысяч рублей 00 коп.)</w:t>
      </w:r>
      <w:r w:rsidRPr="00654BE7">
        <w:rPr>
          <w:spacing w:val="-4"/>
          <w:sz w:val="28"/>
          <w:szCs w:val="28"/>
        </w:rPr>
        <w:t xml:space="preserve"> по итогам 2021 года следующим председателям территориальных объединений молодых педагогов:</w:t>
      </w:r>
    </w:p>
    <w:p w14:paraId="373BC985" w14:textId="77777777" w:rsidR="005F200B" w:rsidRPr="00654BE7" w:rsidRDefault="005F200B" w:rsidP="00481A9E">
      <w:pPr>
        <w:tabs>
          <w:tab w:val="left" w:pos="1365"/>
        </w:tabs>
        <w:jc w:val="both"/>
        <w:rPr>
          <w:spacing w:val="-4"/>
          <w:sz w:val="10"/>
          <w:szCs w:val="10"/>
        </w:rPr>
      </w:pPr>
    </w:p>
    <w:p w14:paraId="742E4E10" w14:textId="16465109" w:rsidR="00481A9E" w:rsidRPr="00654BE7" w:rsidRDefault="00481A9E" w:rsidP="00481A9E">
      <w:pPr>
        <w:pStyle w:val="a3"/>
        <w:widowControl/>
        <w:autoSpaceDE/>
        <w:autoSpaceDN/>
        <w:adjustRightInd/>
        <w:ind w:left="0" w:firstLine="708"/>
        <w:jc w:val="both"/>
        <w:rPr>
          <w:rFonts w:eastAsiaTheme="minorHAnsi"/>
          <w:spacing w:val="-4"/>
          <w:sz w:val="28"/>
          <w:szCs w:val="28"/>
          <w:lang w:eastAsia="en-US"/>
        </w:rPr>
      </w:pPr>
      <w:r w:rsidRPr="00654BE7">
        <w:rPr>
          <w:rFonts w:eastAsiaTheme="minorHAnsi"/>
          <w:spacing w:val="-4"/>
          <w:sz w:val="28"/>
          <w:szCs w:val="28"/>
          <w:lang w:eastAsia="en-US"/>
        </w:rPr>
        <w:t xml:space="preserve">- </w:t>
      </w:r>
      <w:r w:rsidR="00654BE7" w:rsidRPr="00654BE7">
        <w:rPr>
          <w:rFonts w:eastAsiaTheme="minorHAnsi"/>
          <w:spacing w:val="-4"/>
          <w:sz w:val="28"/>
          <w:szCs w:val="28"/>
          <w:lang w:eastAsia="en-US"/>
        </w:rPr>
        <w:t>АЛЬМЕНЕЕВУ</w:t>
      </w:r>
      <w:r w:rsidRPr="00654BE7">
        <w:rPr>
          <w:rFonts w:eastAsiaTheme="minorHAnsi"/>
          <w:spacing w:val="-4"/>
          <w:sz w:val="28"/>
          <w:szCs w:val="28"/>
          <w:lang w:eastAsia="en-US"/>
        </w:rPr>
        <w:t xml:space="preserve"> Александру Геннадьевичу, учителю истории МАОУ «СОШ №35 с углубленным изучением отдельных предметов» г. Набережные Челны, председателю Совета молодых педагогов г. Набережные Челны;</w:t>
      </w:r>
    </w:p>
    <w:p w14:paraId="0BAEBF26" w14:textId="77777777" w:rsidR="005F200B" w:rsidRPr="00654BE7" w:rsidRDefault="005F200B" w:rsidP="00481A9E">
      <w:pPr>
        <w:pStyle w:val="a3"/>
        <w:widowControl/>
        <w:autoSpaceDE/>
        <w:autoSpaceDN/>
        <w:adjustRightInd/>
        <w:ind w:left="0" w:firstLine="708"/>
        <w:jc w:val="both"/>
        <w:rPr>
          <w:rFonts w:eastAsiaTheme="minorHAnsi"/>
          <w:spacing w:val="-4"/>
          <w:sz w:val="10"/>
          <w:szCs w:val="10"/>
          <w:lang w:eastAsia="en-US"/>
        </w:rPr>
      </w:pPr>
    </w:p>
    <w:p w14:paraId="2F75B366" w14:textId="477BC62F" w:rsidR="00481A9E" w:rsidRPr="00654BE7" w:rsidRDefault="00481A9E" w:rsidP="00481A9E">
      <w:pPr>
        <w:pStyle w:val="a3"/>
        <w:widowControl/>
        <w:autoSpaceDE/>
        <w:autoSpaceDN/>
        <w:adjustRightInd/>
        <w:ind w:left="0" w:firstLine="708"/>
        <w:jc w:val="both"/>
        <w:rPr>
          <w:rFonts w:eastAsiaTheme="minorHAnsi"/>
          <w:spacing w:val="-4"/>
          <w:sz w:val="28"/>
          <w:szCs w:val="28"/>
          <w:lang w:eastAsia="en-US"/>
        </w:rPr>
      </w:pPr>
      <w:r w:rsidRPr="00654BE7">
        <w:rPr>
          <w:rFonts w:eastAsiaTheme="minorHAnsi"/>
          <w:spacing w:val="-4"/>
          <w:sz w:val="28"/>
          <w:szCs w:val="28"/>
          <w:lang w:eastAsia="en-US"/>
        </w:rPr>
        <w:t xml:space="preserve">- </w:t>
      </w:r>
      <w:r w:rsidR="00654BE7" w:rsidRPr="00654BE7">
        <w:rPr>
          <w:rFonts w:eastAsiaTheme="minorHAnsi"/>
          <w:spacing w:val="-4"/>
          <w:sz w:val="28"/>
          <w:szCs w:val="28"/>
          <w:lang w:eastAsia="en-US"/>
        </w:rPr>
        <w:t>БАДЕРКАЕВОЙ</w:t>
      </w:r>
      <w:r w:rsidRPr="00654BE7">
        <w:rPr>
          <w:rFonts w:eastAsiaTheme="minorHAnsi"/>
          <w:spacing w:val="-4"/>
          <w:sz w:val="28"/>
          <w:szCs w:val="28"/>
          <w:lang w:eastAsia="en-US"/>
        </w:rPr>
        <w:t xml:space="preserve"> Виолетте Альбертовне, </w:t>
      </w:r>
      <w:r w:rsidR="00D3697E">
        <w:rPr>
          <w:rFonts w:eastAsiaTheme="minorHAnsi"/>
          <w:spacing w:val="-4"/>
          <w:sz w:val="28"/>
          <w:szCs w:val="28"/>
          <w:lang w:eastAsia="en-US"/>
        </w:rPr>
        <w:t>учителю английского языка</w:t>
      </w:r>
      <w:r w:rsidRPr="00654BE7">
        <w:rPr>
          <w:rFonts w:eastAsiaTheme="minorHAnsi"/>
          <w:spacing w:val="-4"/>
          <w:sz w:val="28"/>
          <w:szCs w:val="28"/>
          <w:lang w:eastAsia="en-US"/>
        </w:rPr>
        <w:t xml:space="preserve"> МБОУ СОШ №7 г. Бавлы, председателю Совета молодых педагогов;</w:t>
      </w:r>
    </w:p>
    <w:p w14:paraId="517025FF" w14:textId="2F5B7E29" w:rsidR="00481A9E" w:rsidRPr="00654BE7" w:rsidRDefault="00481A9E" w:rsidP="00481A9E">
      <w:pPr>
        <w:pStyle w:val="a3"/>
        <w:widowControl/>
        <w:autoSpaceDE/>
        <w:autoSpaceDN/>
        <w:adjustRightInd/>
        <w:ind w:left="0" w:firstLine="708"/>
        <w:jc w:val="both"/>
        <w:rPr>
          <w:rFonts w:eastAsiaTheme="minorHAnsi"/>
          <w:spacing w:val="-4"/>
          <w:sz w:val="28"/>
          <w:szCs w:val="28"/>
          <w:lang w:eastAsia="en-US"/>
        </w:rPr>
      </w:pPr>
      <w:r w:rsidRPr="00654BE7">
        <w:rPr>
          <w:rFonts w:eastAsiaTheme="minorHAnsi"/>
          <w:spacing w:val="-4"/>
          <w:sz w:val="28"/>
          <w:szCs w:val="28"/>
          <w:lang w:eastAsia="en-US"/>
        </w:rPr>
        <w:t xml:space="preserve">- </w:t>
      </w:r>
      <w:r w:rsidR="00654BE7" w:rsidRPr="00654BE7">
        <w:rPr>
          <w:rFonts w:eastAsiaTheme="minorHAnsi"/>
          <w:spacing w:val="-4"/>
          <w:sz w:val="28"/>
          <w:szCs w:val="28"/>
          <w:lang w:eastAsia="en-US"/>
        </w:rPr>
        <w:t>ГАЛИАХМЕТОВУ</w:t>
      </w:r>
      <w:r w:rsidRPr="00654BE7">
        <w:rPr>
          <w:rFonts w:eastAsiaTheme="minorHAnsi"/>
          <w:spacing w:val="-4"/>
          <w:sz w:val="28"/>
          <w:szCs w:val="28"/>
          <w:lang w:eastAsia="en-US"/>
        </w:rPr>
        <w:t xml:space="preserve"> </w:t>
      </w:r>
      <w:proofErr w:type="spellStart"/>
      <w:r w:rsidRPr="00654BE7">
        <w:rPr>
          <w:rFonts w:eastAsiaTheme="minorHAnsi"/>
          <w:spacing w:val="-4"/>
          <w:sz w:val="28"/>
          <w:szCs w:val="28"/>
          <w:lang w:eastAsia="en-US"/>
        </w:rPr>
        <w:t>Айнуру</w:t>
      </w:r>
      <w:proofErr w:type="spellEnd"/>
      <w:r w:rsidRPr="00654BE7">
        <w:rPr>
          <w:rFonts w:eastAsiaTheme="minorHAnsi"/>
          <w:spacing w:val="-4"/>
          <w:sz w:val="28"/>
          <w:szCs w:val="28"/>
          <w:lang w:eastAsia="en-US"/>
        </w:rPr>
        <w:t xml:space="preserve"> </w:t>
      </w:r>
      <w:proofErr w:type="spellStart"/>
      <w:r w:rsidRPr="00654BE7">
        <w:rPr>
          <w:rFonts w:eastAsiaTheme="minorHAnsi"/>
          <w:spacing w:val="-4"/>
          <w:sz w:val="28"/>
          <w:szCs w:val="28"/>
          <w:lang w:eastAsia="en-US"/>
        </w:rPr>
        <w:t>Харисовичу</w:t>
      </w:r>
      <w:proofErr w:type="spellEnd"/>
      <w:r w:rsidRPr="00654BE7">
        <w:rPr>
          <w:rFonts w:eastAsiaTheme="minorHAnsi"/>
          <w:spacing w:val="-4"/>
          <w:sz w:val="28"/>
          <w:szCs w:val="28"/>
          <w:lang w:eastAsia="en-US"/>
        </w:rPr>
        <w:t>, учителю МБОУ «Многопрофильная СОШ 181» г. Казани, председателю Совета молодых педагогов Советского района г. Казани;</w:t>
      </w:r>
    </w:p>
    <w:p w14:paraId="43566388" w14:textId="77777777" w:rsidR="005F200B" w:rsidRPr="00654BE7" w:rsidRDefault="005F200B" w:rsidP="00481A9E">
      <w:pPr>
        <w:pStyle w:val="a3"/>
        <w:widowControl/>
        <w:autoSpaceDE/>
        <w:autoSpaceDN/>
        <w:adjustRightInd/>
        <w:ind w:left="0" w:firstLine="708"/>
        <w:jc w:val="both"/>
        <w:rPr>
          <w:rFonts w:eastAsiaTheme="minorHAnsi"/>
          <w:spacing w:val="-4"/>
          <w:sz w:val="10"/>
          <w:szCs w:val="10"/>
          <w:lang w:eastAsia="en-US"/>
        </w:rPr>
      </w:pPr>
    </w:p>
    <w:p w14:paraId="566E8E96" w14:textId="25803608" w:rsidR="00481A9E" w:rsidRPr="00654BE7" w:rsidRDefault="00481A9E" w:rsidP="00481A9E">
      <w:pPr>
        <w:widowControl/>
        <w:tabs>
          <w:tab w:val="left" w:pos="1155"/>
        </w:tabs>
        <w:autoSpaceDE/>
        <w:autoSpaceDN/>
        <w:adjustRightInd/>
        <w:jc w:val="both"/>
        <w:rPr>
          <w:rFonts w:eastAsiaTheme="minorHAnsi"/>
          <w:spacing w:val="-4"/>
          <w:sz w:val="28"/>
          <w:szCs w:val="28"/>
          <w:lang w:eastAsia="en-US"/>
        </w:rPr>
      </w:pPr>
      <w:r w:rsidRPr="00654BE7">
        <w:rPr>
          <w:rFonts w:eastAsiaTheme="minorHAnsi"/>
          <w:spacing w:val="-4"/>
          <w:sz w:val="28"/>
          <w:szCs w:val="28"/>
          <w:lang w:eastAsia="en-US"/>
        </w:rPr>
        <w:lastRenderedPageBreak/>
        <w:t xml:space="preserve">          - </w:t>
      </w:r>
      <w:r w:rsidR="00654BE7" w:rsidRPr="00654BE7">
        <w:rPr>
          <w:rFonts w:eastAsiaTheme="minorHAnsi"/>
          <w:spacing w:val="-4"/>
          <w:sz w:val="28"/>
          <w:szCs w:val="28"/>
          <w:lang w:eastAsia="en-US"/>
        </w:rPr>
        <w:t xml:space="preserve">ГИРФАНОВОЙ </w:t>
      </w:r>
      <w:r w:rsidRPr="00654BE7">
        <w:rPr>
          <w:rFonts w:eastAsiaTheme="minorHAnsi"/>
          <w:spacing w:val="-4"/>
          <w:sz w:val="28"/>
          <w:szCs w:val="28"/>
          <w:lang w:eastAsia="en-US"/>
        </w:rPr>
        <w:t xml:space="preserve">Алсу </w:t>
      </w:r>
      <w:proofErr w:type="spellStart"/>
      <w:r w:rsidRPr="00654BE7">
        <w:rPr>
          <w:rFonts w:eastAsiaTheme="minorHAnsi"/>
          <w:spacing w:val="-4"/>
          <w:sz w:val="28"/>
          <w:szCs w:val="28"/>
          <w:lang w:eastAsia="en-US"/>
        </w:rPr>
        <w:t>Зуфаровне</w:t>
      </w:r>
      <w:proofErr w:type="spellEnd"/>
      <w:r w:rsidRPr="00654BE7">
        <w:rPr>
          <w:rFonts w:eastAsiaTheme="minorHAnsi"/>
          <w:spacing w:val="-4"/>
          <w:sz w:val="28"/>
          <w:szCs w:val="28"/>
          <w:lang w:eastAsia="en-US"/>
        </w:rPr>
        <w:t>, воспитателю МАДОУ №44 г. Нижнекамска, председателю Совета молодых педагогов УДО Нижнекамского муниципального района;</w:t>
      </w:r>
    </w:p>
    <w:p w14:paraId="64353444" w14:textId="77777777" w:rsidR="005F200B" w:rsidRPr="00654BE7" w:rsidRDefault="005F200B" w:rsidP="00481A9E">
      <w:pPr>
        <w:widowControl/>
        <w:tabs>
          <w:tab w:val="left" w:pos="1155"/>
        </w:tabs>
        <w:autoSpaceDE/>
        <w:autoSpaceDN/>
        <w:adjustRightInd/>
        <w:jc w:val="both"/>
        <w:rPr>
          <w:rFonts w:eastAsiaTheme="minorHAnsi"/>
          <w:spacing w:val="-4"/>
          <w:sz w:val="10"/>
          <w:szCs w:val="10"/>
          <w:lang w:eastAsia="en-US"/>
        </w:rPr>
      </w:pPr>
    </w:p>
    <w:p w14:paraId="6A61005C" w14:textId="7F796770" w:rsidR="00481A9E" w:rsidRPr="00654BE7" w:rsidRDefault="00481A9E" w:rsidP="00481A9E">
      <w:pPr>
        <w:widowControl/>
        <w:tabs>
          <w:tab w:val="left" w:pos="1155"/>
        </w:tabs>
        <w:autoSpaceDE/>
        <w:autoSpaceDN/>
        <w:adjustRightInd/>
        <w:jc w:val="both"/>
        <w:rPr>
          <w:rFonts w:eastAsiaTheme="minorHAnsi"/>
          <w:spacing w:val="-4"/>
          <w:sz w:val="28"/>
          <w:szCs w:val="28"/>
          <w:lang w:eastAsia="en-US"/>
        </w:rPr>
      </w:pPr>
      <w:r w:rsidRPr="00654BE7">
        <w:rPr>
          <w:rFonts w:eastAsiaTheme="minorHAnsi"/>
          <w:spacing w:val="-4"/>
          <w:sz w:val="28"/>
          <w:szCs w:val="28"/>
          <w:lang w:eastAsia="en-US"/>
        </w:rPr>
        <w:t xml:space="preserve">           - </w:t>
      </w:r>
      <w:r w:rsidR="00654BE7" w:rsidRPr="00654BE7">
        <w:rPr>
          <w:rFonts w:eastAsiaTheme="minorHAnsi"/>
          <w:spacing w:val="-4"/>
          <w:sz w:val="28"/>
          <w:szCs w:val="28"/>
          <w:lang w:eastAsia="en-US"/>
        </w:rPr>
        <w:t>ГАТИЯТУЛЛИНОЙ</w:t>
      </w:r>
      <w:r w:rsidRPr="00654BE7">
        <w:rPr>
          <w:rFonts w:eastAsiaTheme="minorHAnsi"/>
          <w:spacing w:val="-4"/>
          <w:sz w:val="28"/>
          <w:szCs w:val="28"/>
          <w:lang w:eastAsia="en-US"/>
        </w:rPr>
        <w:t xml:space="preserve"> </w:t>
      </w:r>
      <w:proofErr w:type="spellStart"/>
      <w:r w:rsidRPr="00654BE7">
        <w:rPr>
          <w:rFonts w:eastAsiaTheme="minorHAnsi"/>
          <w:spacing w:val="-4"/>
          <w:sz w:val="28"/>
          <w:szCs w:val="28"/>
          <w:lang w:eastAsia="en-US"/>
        </w:rPr>
        <w:t>Лейсан</w:t>
      </w:r>
      <w:proofErr w:type="spellEnd"/>
      <w:r w:rsidRPr="00654BE7">
        <w:rPr>
          <w:rFonts w:eastAsiaTheme="minorHAnsi"/>
          <w:spacing w:val="-4"/>
          <w:sz w:val="28"/>
          <w:szCs w:val="28"/>
          <w:lang w:eastAsia="en-US"/>
        </w:rPr>
        <w:t xml:space="preserve"> </w:t>
      </w:r>
      <w:proofErr w:type="spellStart"/>
      <w:r w:rsidRPr="00654BE7">
        <w:rPr>
          <w:rFonts w:eastAsiaTheme="minorHAnsi"/>
          <w:spacing w:val="-4"/>
          <w:sz w:val="28"/>
          <w:szCs w:val="28"/>
          <w:lang w:eastAsia="en-US"/>
        </w:rPr>
        <w:t>Фаритовне</w:t>
      </w:r>
      <w:proofErr w:type="spellEnd"/>
      <w:r w:rsidRPr="00654BE7">
        <w:rPr>
          <w:rFonts w:eastAsiaTheme="minorHAnsi"/>
          <w:spacing w:val="-4"/>
          <w:sz w:val="28"/>
          <w:szCs w:val="28"/>
          <w:lang w:eastAsia="en-US"/>
        </w:rPr>
        <w:t>, методист МУ «Управления образования» Арского муницип</w:t>
      </w:r>
      <w:r w:rsidR="00A81BF3">
        <w:rPr>
          <w:rFonts w:eastAsiaTheme="minorHAnsi"/>
          <w:spacing w:val="-4"/>
          <w:sz w:val="28"/>
          <w:szCs w:val="28"/>
          <w:lang w:eastAsia="en-US"/>
        </w:rPr>
        <w:t>а</w:t>
      </w:r>
      <w:r w:rsidRPr="00654BE7">
        <w:rPr>
          <w:rFonts w:eastAsiaTheme="minorHAnsi"/>
          <w:spacing w:val="-4"/>
          <w:sz w:val="28"/>
          <w:szCs w:val="28"/>
          <w:lang w:eastAsia="en-US"/>
        </w:rPr>
        <w:t>льного района, председатель Совета молодых педагогов;</w:t>
      </w:r>
    </w:p>
    <w:p w14:paraId="733A82B0" w14:textId="77777777" w:rsidR="005F200B" w:rsidRPr="00654BE7" w:rsidRDefault="005F200B" w:rsidP="00481A9E">
      <w:pPr>
        <w:widowControl/>
        <w:tabs>
          <w:tab w:val="left" w:pos="1155"/>
        </w:tabs>
        <w:autoSpaceDE/>
        <w:autoSpaceDN/>
        <w:adjustRightInd/>
        <w:jc w:val="both"/>
        <w:rPr>
          <w:rFonts w:eastAsiaTheme="minorHAnsi"/>
          <w:spacing w:val="-4"/>
          <w:sz w:val="10"/>
          <w:szCs w:val="10"/>
          <w:lang w:eastAsia="en-US"/>
        </w:rPr>
      </w:pPr>
    </w:p>
    <w:p w14:paraId="2657AA88" w14:textId="54CE475F" w:rsidR="00481A9E" w:rsidRPr="00654BE7" w:rsidRDefault="00481A9E" w:rsidP="00481A9E">
      <w:pPr>
        <w:widowControl/>
        <w:tabs>
          <w:tab w:val="left" w:pos="1155"/>
        </w:tabs>
        <w:autoSpaceDE/>
        <w:autoSpaceDN/>
        <w:adjustRightInd/>
        <w:jc w:val="both"/>
        <w:rPr>
          <w:rFonts w:eastAsiaTheme="minorHAnsi"/>
          <w:spacing w:val="-4"/>
          <w:sz w:val="28"/>
          <w:szCs w:val="28"/>
          <w:lang w:eastAsia="en-US"/>
        </w:rPr>
      </w:pPr>
      <w:r w:rsidRPr="00654BE7">
        <w:rPr>
          <w:rFonts w:eastAsiaTheme="minorHAnsi"/>
          <w:spacing w:val="-4"/>
          <w:sz w:val="28"/>
          <w:szCs w:val="28"/>
          <w:lang w:eastAsia="en-US"/>
        </w:rPr>
        <w:t xml:space="preserve">          - </w:t>
      </w:r>
      <w:r w:rsidR="00654BE7" w:rsidRPr="00654BE7">
        <w:rPr>
          <w:rFonts w:eastAsiaTheme="minorHAnsi"/>
          <w:spacing w:val="-4"/>
          <w:sz w:val="28"/>
          <w:szCs w:val="28"/>
          <w:lang w:eastAsia="en-US"/>
        </w:rPr>
        <w:t>ЗАКИЕВУ</w:t>
      </w:r>
      <w:r w:rsidRPr="00654BE7">
        <w:rPr>
          <w:rFonts w:eastAsiaTheme="minorHAnsi"/>
          <w:spacing w:val="-4"/>
          <w:sz w:val="28"/>
          <w:szCs w:val="28"/>
          <w:lang w:eastAsia="en-US"/>
        </w:rPr>
        <w:t xml:space="preserve"> Ринату </w:t>
      </w:r>
      <w:proofErr w:type="spellStart"/>
      <w:r w:rsidRPr="00654BE7">
        <w:rPr>
          <w:rFonts w:eastAsiaTheme="minorHAnsi"/>
          <w:spacing w:val="-4"/>
          <w:sz w:val="28"/>
          <w:szCs w:val="28"/>
          <w:lang w:eastAsia="en-US"/>
        </w:rPr>
        <w:t>Рабхатовичу</w:t>
      </w:r>
      <w:proofErr w:type="spellEnd"/>
      <w:r w:rsidRPr="00654BE7">
        <w:rPr>
          <w:rFonts w:eastAsiaTheme="minorHAnsi"/>
          <w:spacing w:val="-4"/>
          <w:sz w:val="28"/>
          <w:szCs w:val="28"/>
          <w:lang w:eastAsia="en-US"/>
        </w:rPr>
        <w:t>, учителю МБОУ СОШ № 1 г. Менделеевска, председателю Совета молодых педагогов;</w:t>
      </w:r>
    </w:p>
    <w:p w14:paraId="26B48456" w14:textId="77777777" w:rsidR="005F200B" w:rsidRPr="00654BE7" w:rsidRDefault="005F200B" w:rsidP="00481A9E">
      <w:pPr>
        <w:widowControl/>
        <w:tabs>
          <w:tab w:val="left" w:pos="1155"/>
        </w:tabs>
        <w:autoSpaceDE/>
        <w:autoSpaceDN/>
        <w:adjustRightInd/>
        <w:jc w:val="both"/>
        <w:rPr>
          <w:rFonts w:eastAsiaTheme="minorHAnsi"/>
          <w:spacing w:val="-4"/>
          <w:sz w:val="10"/>
          <w:szCs w:val="10"/>
          <w:lang w:eastAsia="en-US"/>
        </w:rPr>
      </w:pPr>
    </w:p>
    <w:p w14:paraId="0C35E678" w14:textId="77777777" w:rsidR="00481A9E" w:rsidRPr="00654BE7" w:rsidRDefault="00481A9E" w:rsidP="00481A9E">
      <w:pPr>
        <w:pStyle w:val="a3"/>
        <w:widowControl/>
        <w:tabs>
          <w:tab w:val="left" w:pos="1155"/>
        </w:tabs>
        <w:autoSpaceDE/>
        <w:autoSpaceDN/>
        <w:adjustRightInd/>
        <w:ind w:left="0" w:firstLine="708"/>
        <w:jc w:val="both"/>
        <w:rPr>
          <w:rFonts w:eastAsiaTheme="minorHAnsi"/>
          <w:spacing w:val="-4"/>
          <w:sz w:val="28"/>
          <w:szCs w:val="28"/>
          <w:lang w:eastAsia="en-US"/>
        </w:rPr>
      </w:pPr>
      <w:bookmarkStart w:id="1" w:name="_Hlk51664607"/>
      <w:r w:rsidRPr="00654BE7">
        <w:rPr>
          <w:rFonts w:eastAsiaTheme="minorHAnsi"/>
          <w:spacing w:val="-4"/>
          <w:sz w:val="28"/>
          <w:szCs w:val="28"/>
          <w:lang w:eastAsia="en-US"/>
        </w:rPr>
        <w:t>- Слепневой Надежде Александровне</w:t>
      </w:r>
      <w:bookmarkEnd w:id="1"/>
      <w:r w:rsidRPr="00654BE7">
        <w:rPr>
          <w:rFonts w:eastAsiaTheme="minorHAnsi"/>
          <w:spacing w:val="-4"/>
          <w:sz w:val="28"/>
          <w:szCs w:val="28"/>
          <w:lang w:eastAsia="en-US"/>
        </w:rPr>
        <w:t>, учителю ГБОУ «Болгарская кадетская школа-интернат», председателю Совета молодых педагогов Спасского района;</w:t>
      </w:r>
    </w:p>
    <w:p w14:paraId="7645AE61" w14:textId="77777777" w:rsidR="005F200B" w:rsidRPr="00654BE7" w:rsidRDefault="005F200B" w:rsidP="00481A9E">
      <w:pPr>
        <w:pStyle w:val="a3"/>
        <w:widowControl/>
        <w:tabs>
          <w:tab w:val="left" w:pos="1155"/>
        </w:tabs>
        <w:autoSpaceDE/>
        <w:autoSpaceDN/>
        <w:adjustRightInd/>
        <w:ind w:left="0" w:firstLine="708"/>
        <w:jc w:val="both"/>
        <w:rPr>
          <w:rFonts w:eastAsiaTheme="minorHAnsi"/>
          <w:spacing w:val="-4"/>
          <w:sz w:val="10"/>
          <w:szCs w:val="10"/>
          <w:lang w:eastAsia="en-US"/>
        </w:rPr>
      </w:pPr>
    </w:p>
    <w:p w14:paraId="0AD752E1" w14:textId="7633C441" w:rsidR="00481A9E" w:rsidRPr="00654BE7" w:rsidRDefault="00481A9E" w:rsidP="00481A9E">
      <w:pPr>
        <w:widowControl/>
        <w:tabs>
          <w:tab w:val="left" w:pos="1155"/>
        </w:tabs>
        <w:autoSpaceDE/>
        <w:autoSpaceDN/>
        <w:adjustRightInd/>
        <w:jc w:val="both"/>
        <w:rPr>
          <w:rFonts w:eastAsiaTheme="minorHAnsi"/>
          <w:spacing w:val="-4"/>
          <w:sz w:val="28"/>
          <w:szCs w:val="28"/>
          <w:lang w:eastAsia="en-US"/>
        </w:rPr>
      </w:pPr>
      <w:r w:rsidRPr="00654BE7">
        <w:rPr>
          <w:rFonts w:eastAsiaTheme="minorHAnsi"/>
          <w:spacing w:val="-4"/>
          <w:sz w:val="28"/>
          <w:szCs w:val="28"/>
          <w:lang w:eastAsia="en-US"/>
        </w:rPr>
        <w:t xml:space="preserve">         - </w:t>
      </w:r>
      <w:bookmarkStart w:id="2" w:name="_Hlk84940551"/>
      <w:r w:rsidRPr="00654BE7">
        <w:rPr>
          <w:rFonts w:eastAsiaTheme="minorHAnsi"/>
          <w:spacing w:val="-4"/>
          <w:sz w:val="28"/>
          <w:szCs w:val="28"/>
          <w:lang w:eastAsia="en-US"/>
        </w:rPr>
        <w:t xml:space="preserve">   </w:t>
      </w:r>
      <w:r w:rsidR="00654BE7" w:rsidRPr="00654BE7">
        <w:rPr>
          <w:rFonts w:eastAsiaTheme="minorHAnsi"/>
          <w:spacing w:val="-4"/>
          <w:sz w:val="28"/>
          <w:szCs w:val="28"/>
          <w:lang w:eastAsia="en-US"/>
        </w:rPr>
        <w:t>ЩЕПЕТКОВОЙ</w:t>
      </w:r>
      <w:r w:rsidRPr="00654BE7">
        <w:rPr>
          <w:rFonts w:eastAsiaTheme="minorHAnsi"/>
          <w:spacing w:val="-4"/>
          <w:sz w:val="28"/>
          <w:szCs w:val="28"/>
          <w:lang w:eastAsia="en-US"/>
        </w:rPr>
        <w:t xml:space="preserve"> Екатерине Валентиновне,</w:t>
      </w:r>
      <w:r w:rsidRPr="00654BE7">
        <w:rPr>
          <w:spacing w:val="-4"/>
        </w:rPr>
        <w:t xml:space="preserve"> </w:t>
      </w:r>
      <w:r w:rsidRPr="00654BE7">
        <w:rPr>
          <w:spacing w:val="-4"/>
          <w:sz w:val="28"/>
          <w:szCs w:val="28"/>
        </w:rPr>
        <w:t xml:space="preserve">учителю </w:t>
      </w:r>
      <w:r w:rsidRPr="00654BE7">
        <w:rPr>
          <w:rFonts w:eastAsiaTheme="minorHAnsi"/>
          <w:spacing w:val="-4"/>
          <w:sz w:val="28"/>
          <w:szCs w:val="28"/>
          <w:lang w:eastAsia="en-US"/>
        </w:rPr>
        <w:t>МБОУ СОШ №9 г. Бугульма, председателю Совета молодых педагогов;</w:t>
      </w:r>
    </w:p>
    <w:p w14:paraId="117B9175" w14:textId="77777777" w:rsidR="005F200B" w:rsidRPr="00654BE7" w:rsidRDefault="005F200B" w:rsidP="00481A9E">
      <w:pPr>
        <w:widowControl/>
        <w:tabs>
          <w:tab w:val="left" w:pos="1155"/>
        </w:tabs>
        <w:autoSpaceDE/>
        <w:autoSpaceDN/>
        <w:adjustRightInd/>
        <w:jc w:val="both"/>
        <w:rPr>
          <w:rFonts w:eastAsiaTheme="minorHAnsi"/>
          <w:spacing w:val="-4"/>
          <w:sz w:val="10"/>
          <w:szCs w:val="10"/>
          <w:lang w:eastAsia="en-US"/>
        </w:rPr>
      </w:pPr>
    </w:p>
    <w:bookmarkEnd w:id="2"/>
    <w:p w14:paraId="01932795" w14:textId="6197F7CC" w:rsidR="00481A9E" w:rsidRPr="00654BE7" w:rsidRDefault="00481A9E" w:rsidP="00481A9E">
      <w:pPr>
        <w:widowControl/>
        <w:tabs>
          <w:tab w:val="left" w:pos="1155"/>
        </w:tabs>
        <w:autoSpaceDE/>
        <w:autoSpaceDN/>
        <w:adjustRightInd/>
        <w:jc w:val="both"/>
        <w:rPr>
          <w:rFonts w:eastAsiaTheme="minorHAnsi"/>
          <w:spacing w:val="-4"/>
          <w:sz w:val="28"/>
          <w:szCs w:val="28"/>
          <w:lang w:eastAsia="en-US"/>
        </w:rPr>
      </w:pPr>
      <w:r w:rsidRPr="00654BE7">
        <w:rPr>
          <w:rFonts w:eastAsiaTheme="minorHAnsi"/>
          <w:spacing w:val="-4"/>
          <w:sz w:val="28"/>
          <w:szCs w:val="28"/>
          <w:lang w:eastAsia="en-US"/>
        </w:rPr>
        <w:t xml:space="preserve">           - </w:t>
      </w:r>
      <w:r w:rsidR="00654BE7" w:rsidRPr="00654BE7">
        <w:rPr>
          <w:rFonts w:eastAsiaTheme="minorHAnsi"/>
          <w:spacing w:val="-4"/>
          <w:sz w:val="28"/>
          <w:szCs w:val="28"/>
          <w:lang w:eastAsia="en-US"/>
        </w:rPr>
        <w:t xml:space="preserve">ШИГАПОВОЙ </w:t>
      </w:r>
      <w:r w:rsidRPr="00654BE7">
        <w:rPr>
          <w:rFonts w:eastAsiaTheme="minorHAnsi"/>
          <w:spacing w:val="-4"/>
          <w:sz w:val="28"/>
          <w:szCs w:val="28"/>
          <w:lang w:eastAsia="en-US"/>
        </w:rPr>
        <w:t xml:space="preserve">Лилии </w:t>
      </w:r>
      <w:proofErr w:type="spellStart"/>
      <w:r w:rsidRPr="00654BE7">
        <w:rPr>
          <w:rFonts w:eastAsiaTheme="minorHAnsi"/>
          <w:spacing w:val="-4"/>
          <w:sz w:val="28"/>
          <w:szCs w:val="28"/>
          <w:lang w:eastAsia="en-US"/>
        </w:rPr>
        <w:t>Зульфаровне</w:t>
      </w:r>
      <w:proofErr w:type="spellEnd"/>
      <w:r w:rsidRPr="00654BE7">
        <w:rPr>
          <w:rFonts w:eastAsiaTheme="minorHAnsi"/>
          <w:spacing w:val="-4"/>
          <w:sz w:val="28"/>
          <w:szCs w:val="28"/>
          <w:lang w:eastAsia="en-US"/>
        </w:rPr>
        <w:t>, учитель МБОУ «СОШ №2» Высокогорского муниципального района, председатель Совета молодых педагогов;</w:t>
      </w:r>
    </w:p>
    <w:p w14:paraId="5B4C02B2" w14:textId="77777777" w:rsidR="005F200B" w:rsidRPr="00654BE7" w:rsidRDefault="005F200B" w:rsidP="00481A9E">
      <w:pPr>
        <w:widowControl/>
        <w:tabs>
          <w:tab w:val="left" w:pos="1155"/>
        </w:tabs>
        <w:autoSpaceDE/>
        <w:autoSpaceDN/>
        <w:adjustRightInd/>
        <w:jc w:val="both"/>
        <w:rPr>
          <w:rFonts w:eastAsiaTheme="minorHAnsi"/>
          <w:spacing w:val="-4"/>
          <w:sz w:val="10"/>
          <w:szCs w:val="10"/>
          <w:lang w:eastAsia="en-US"/>
        </w:rPr>
      </w:pPr>
    </w:p>
    <w:p w14:paraId="05622832" w14:textId="6D80EF78" w:rsidR="00481A9E" w:rsidRPr="00654BE7" w:rsidRDefault="00481A9E" w:rsidP="00481A9E">
      <w:pPr>
        <w:pStyle w:val="a3"/>
        <w:widowControl/>
        <w:tabs>
          <w:tab w:val="left" w:pos="1155"/>
        </w:tabs>
        <w:autoSpaceDE/>
        <w:autoSpaceDN/>
        <w:adjustRightInd/>
        <w:ind w:left="0" w:firstLine="708"/>
        <w:jc w:val="both"/>
        <w:rPr>
          <w:rFonts w:eastAsiaTheme="minorHAnsi"/>
          <w:spacing w:val="-4"/>
          <w:sz w:val="28"/>
          <w:szCs w:val="28"/>
          <w:lang w:eastAsia="en-US"/>
        </w:rPr>
      </w:pPr>
      <w:r w:rsidRPr="00654BE7">
        <w:rPr>
          <w:rFonts w:eastAsiaTheme="minorHAnsi"/>
          <w:spacing w:val="-4"/>
          <w:sz w:val="28"/>
          <w:szCs w:val="28"/>
          <w:lang w:eastAsia="en-US"/>
        </w:rPr>
        <w:t xml:space="preserve">- </w:t>
      </w:r>
      <w:r w:rsidR="00654BE7" w:rsidRPr="00654BE7">
        <w:rPr>
          <w:rFonts w:eastAsiaTheme="minorHAnsi"/>
          <w:spacing w:val="-4"/>
          <w:sz w:val="28"/>
          <w:szCs w:val="28"/>
          <w:lang w:eastAsia="en-US"/>
        </w:rPr>
        <w:t>КАРИМОВУ</w:t>
      </w:r>
      <w:r w:rsidRPr="00654BE7">
        <w:rPr>
          <w:rFonts w:eastAsiaTheme="minorHAnsi"/>
          <w:spacing w:val="-4"/>
          <w:sz w:val="28"/>
          <w:szCs w:val="28"/>
          <w:lang w:eastAsia="en-US"/>
        </w:rPr>
        <w:t xml:space="preserve"> Рустаму </w:t>
      </w:r>
      <w:proofErr w:type="spellStart"/>
      <w:r w:rsidRPr="00654BE7">
        <w:rPr>
          <w:rFonts w:eastAsiaTheme="minorHAnsi"/>
          <w:spacing w:val="-4"/>
          <w:sz w:val="28"/>
          <w:szCs w:val="28"/>
          <w:lang w:eastAsia="en-US"/>
        </w:rPr>
        <w:t>Айратовичу</w:t>
      </w:r>
      <w:proofErr w:type="spellEnd"/>
      <w:r w:rsidRPr="00654BE7">
        <w:rPr>
          <w:rFonts w:eastAsiaTheme="minorHAnsi"/>
          <w:spacing w:val="-4"/>
          <w:sz w:val="28"/>
          <w:szCs w:val="28"/>
          <w:lang w:eastAsia="en-US"/>
        </w:rPr>
        <w:t xml:space="preserve">, </w:t>
      </w:r>
      <w:r w:rsidR="005F200B" w:rsidRPr="00654BE7">
        <w:rPr>
          <w:rFonts w:eastAsiaTheme="minorHAnsi"/>
          <w:spacing w:val="-4"/>
          <w:sz w:val="28"/>
          <w:szCs w:val="28"/>
          <w:lang w:eastAsia="en-US"/>
        </w:rPr>
        <w:t xml:space="preserve">педагогу дополнительного образования МБУ </w:t>
      </w:r>
      <w:r w:rsidRPr="00654BE7">
        <w:rPr>
          <w:rFonts w:eastAsiaTheme="minorHAnsi"/>
          <w:spacing w:val="-4"/>
          <w:sz w:val="28"/>
          <w:szCs w:val="28"/>
          <w:lang w:eastAsia="en-US"/>
        </w:rPr>
        <w:t xml:space="preserve">ДО </w:t>
      </w:r>
      <w:r w:rsidR="005F200B" w:rsidRPr="00654BE7">
        <w:rPr>
          <w:rFonts w:eastAsiaTheme="minorHAnsi"/>
          <w:spacing w:val="-4"/>
          <w:sz w:val="28"/>
          <w:szCs w:val="28"/>
          <w:lang w:eastAsia="en-US"/>
        </w:rPr>
        <w:t xml:space="preserve">«Центр дополнительного образования детей </w:t>
      </w:r>
      <w:r w:rsidR="005F200B" w:rsidRPr="00654BE7">
        <w:rPr>
          <w:rFonts w:eastAsiaTheme="minorHAnsi"/>
          <w:spacing w:val="-4"/>
          <w:sz w:val="28"/>
          <w:szCs w:val="28"/>
          <w:lang w:val="tt-RU" w:eastAsia="en-US"/>
        </w:rPr>
        <w:t>“Заречье”</w:t>
      </w:r>
      <w:r w:rsidRPr="00654BE7">
        <w:rPr>
          <w:rFonts w:eastAsiaTheme="minorHAnsi"/>
          <w:spacing w:val="-4"/>
          <w:sz w:val="28"/>
          <w:szCs w:val="28"/>
          <w:lang w:eastAsia="en-US"/>
        </w:rPr>
        <w:t xml:space="preserve">» </w:t>
      </w:r>
      <w:r w:rsidR="005F200B" w:rsidRPr="00654BE7">
        <w:rPr>
          <w:rFonts w:eastAsiaTheme="minorHAnsi"/>
          <w:spacing w:val="-4"/>
          <w:sz w:val="28"/>
          <w:szCs w:val="28"/>
          <w:lang w:eastAsia="en-US"/>
        </w:rPr>
        <w:t xml:space="preserve">Кировского района </w:t>
      </w:r>
      <w:r w:rsidRPr="00654BE7">
        <w:rPr>
          <w:rFonts w:eastAsiaTheme="minorHAnsi"/>
          <w:spacing w:val="-4"/>
          <w:sz w:val="28"/>
          <w:szCs w:val="28"/>
          <w:lang w:eastAsia="en-US"/>
        </w:rPr>
        <w:t>г. Казани, председателю Совета Молодых педагогов Республики Татарстан;</w:t>
      </w:r>
    </w:p>
    <w:p w14:paraId="038E8B19" w14:textId="77777777" w:rsidR="005F200B" w:rsidRPr="00654BE7" w:rsidRDefault="005F200B" w:rsidP="00481A9E">
      <w:pPr>
        <w:pStyle w:val="a3"/>
        <w:widowControl/>
        <w:tabs>
          <w:tab w:val="left" w:pos="1155"/>
        </w:tabs>
        <w:autoSpaceDE/>
        <w:autoSpaceDN/>
        <w:adjustRightInd/>
        <w:ind w:left="0" w:firstLine="708"/>
        <w:jc w:val="both"/>
        <w:rPr>
          <w:rFonts w:eastAsiaTheme="minorHAnsi"/>
          <w:spacing w:val="-4"/>
          <w:sz w:val="10"/>
          <w:szCs w:val="10"/>
          <w:lang w:eastAsia="en-US"/>
        </w:rPr>
      </w:pPr>
    </w:p>
    <w:p w14:paraId="0E7AFED3" w14:textId="77777777" w:rsidR="005F200B" w:rsidRPr="00654BE7" w:rsidRDefault="005F200B" w:rsidP="00481A9E">
      <w:pPr>
        <w:pStyle w:val="a3"/>
        <w:widowControl/>
        <w:tabs>
          <w:tab w:val="left" w:pos="1155"/>
        </w:tabs>
        <w:autoSpaceDE/>
        <w:autoSpaceDN/>
        <w:adjustRightInd/>
        <w:ind w:left="0" w:firstLine="708"/>
        <w:jc w:val="both"/>
        <w:rPr>
          <w:rFonts w:eastAsiaTheme="minorHAnsi"/>
          <w:spacing w:val="-4"/>
          <w:sz w:val="10"/>
          <w:szCs w:val="10"/>
          <w:lang w:eastAsia="en-US"/>
        </w:rPr>
      </w:pPr>
    </w:p>
    <w:p w14:paraId="1F8E95BC" w14:textId="77777777" w:rsidR="005F200B" w:rsidRPr="00654BE7" w:rsidRDefault="005F200B" w:rsidP="00481A9E">
      <w:pPr>
        <w:pStyle w:val="a3"/>
        <w:widowControl/>
        <w:tabs>
          <w:tab w:val="left" w:pos="1155"/>
        </w:tabs>
        <w:autoSpaceDE/>
        <w:autoSpaceDN/>
        <w:adjustRightInd/>
        <w:ind w:left="0" w:firstLine="708"/>
        <w:jc w:val="both"/>
        <w:rPr>
          <w:rFonts w:eastAsiaTheme="minorHAnsi"/>
          <w:spacing w:val="-4"/>
          <w:sz w:val="10"/>
          <w:szCs w:val="10"/>
          <w:lang w:eastAsia="en-US"/>
        </w:rPr>
      </w:pPr>
    </w:p>
    <w:p w14:paraId="21ACA7F6" w14:textId="21074FE0" w:rsidR="00481A9E" w:rsidRPr="00654BE7" w:rsidRDefault="00481A9E" w:rsidP="00481A9E">
      <w:pPr>
        <w:jc w:val="both"/>
        <w:rPr>
          <w:color w:val="000000"/>
          <w:spacing w:val="-4"/>
          <w:sz w:val="28"/>
          <w:szCs w:val="28"/>
        </w:rPr>
      </w:pPr>
      <w:r w:rsidRPr="00654BE7">
        <w:rPr>
          <w:spacing w:val="-4"/>
          <w:sz w:val="28"/>
          <w:szCs w:val="28"/>
        </w:rPr>
        <w:tab/>
        <w:t>3</w:t>
      </w:r>
      <w:r w:rsidRPr="00654BE7">
        <w:rPr>
          <w:color w:val="000000"/>
          <w:spacing w:val="-4"/>
          <w:sz w:val="28"/>
          <w:szCs w:val="28"/>
        </w:rPr>
        <w:t xml:space="preserve">. Финансовому отделу </w:t>
      </w:r>
      <w:r w:rsidR="00A81BF3">
        <w:rPr>
          <w:color w:val="000000"/>
          <w:spacing w:val="-4"/>
          <w:sz w:val="28"/>
          <w:szCs w:val="28"/>
        </w:rPr>
        <w:t xml:space="preserve">республиканской организации </w:t>
      </w:r>
      <w:r w:rsidRPr="00654BE7">
        <w:rPr>
          <w:color w:val="000000"/>
          <w:spacing w:val="-4"/>
          <w:sz w:val="28"/>
          <w:szCs w:val="28"/>
        </w:rPr>
        <w:t xml:space="preserve">Профсоюза </w:t>
      </w:r>
      <w:r w:rsidR="00A81BF3">
        <w:rPr>
          <w:color w:val="000000"/>
          <w:spacing w:val="-4"/>
          <w:sz w:val="28"/>
          <w:szCs w:val="28"/>
        </w:rPr>
        <w:t xml:space="preserve">образования </w:t>
      </w:r>
      <w:r w:rsidRPr="00654BE7">
        <w:rPr>
          <w:color w:val="000000"/>
          <w:spacing w:val="-4"/>
          <w:sz w:val="28"/>
          <w:szCs w:val="28"/>
        </w:rPr>
        <w:t>(</w:t>
      </w:r>
      <w:proofErr w:type="spellStart"/>
      <w:r w:rsidRPr="00654BE7">
        <w:rPr>
          <w:color w:val="000000"/>
          <w:spacing w:val="-4"/>
          <w:sz w:val="28"/>
          <w:szCs w:val="28"/>
        </w:rPr>
        <w:t>Шакирзянова</w:t>
      </w:r>
      <w:proofErr w:type="spellEnd"/>
      <w:r w:rsidRPr="00654BE7">
        <w:rPr>
          <w:color w:val="000000"/>
          <w:spacing w:val="-4"/>
          <w:sz w:val="28"/>
          <w:szCs w:val="28"/>
        </w:rPr>
        <w:t xml:space="preserve"> Л.В.) составить смету и выделить средства для материального поощрения лучших председателей территориальных объединений молодых педагогов.</w:t>
      </w:r>
    </w:p>
    <w:p w14:paraId="77B44444" w14:textId="77777777" w:rsidR="00481A9E" w:rsidRPr="00654BE7" w:rsidRDefault="00481A9E" w:rsidP="00481A9E">
      <w:pPr>
        <w:shd w:val="clear" w:color="auto" w:fill="FFFFFF"/>
        <w:ind w:firstLine="720"/>
        <w:jc w:val="both"/>
        <w:rPr>
          <w:color w:val="000000"/>
          <w:spacing w:val="-4"/>
          <w:sz w:val="28"/>
          <w:szCs w:val="28"/>
        </w:rPr>
      </w:pPr>
    </w:p>
    <w:p w14:paraId="59ABD296" w14:textId="61A56457" w:rsidR="00481A9E" w:rsidRDefault="00481A9E" w:rsidP="00481A9E">
      <w:pPr>
        <w:ind w:firstLine="708"/>
        <w:jc w:val="both"/>
        <w:rPr>
          <w:color w:val="000000"/>
          <w:spacing w:val="-4"/>
          <w:sz w:val="28"/>
          <w:szCs w:val="28"/>
        </w:rPr>
      </w:pPr>
      <w:r w:rsidRPr="00654BE7">
        <w:rPr>
          <w:color w:val="000000"/>
          <w:spacing w:val="-4"/>
          <w:sz w:val="28"/>
          <w:szCs w:val="28"/>
        </w:rPr>
        <w:t xml:space="preserve">4. Контроль за выполнением данного постановления возложить на отдел социальной защиты </w:t>
      </w:r>
      <w:r w:rsidR="00A81BF3">
        <w:rPr>
          <w:color w:val="000000"/>
          <w:spacing w:val="-4"/>
          <w:sz w:val="28"/>
          <w:szCs w:val="28"/>
        </w:rPr>
        <w:t>республиканской организации</w:t>
      </w:r>
      <w:r w:rsidRPr="00654BE7">
        <w:rPr>
          <w:color w:val="000000"/>
          <w:spacing w:val="-4"/>
          <w:sz w:val="28"/>
          <w:szCs w:val="28"/>
        </w:rPr>
        <w:t xml:space="preserve"> Профсоюза </w:t>
      </w:r>
      <w:r w:rsidR="00A81BF3">
        <w:rPr>
          <w:color w:val="000000"/>
          <w:spacing w:val="-4"/>
          <w:sz w:val="28"/>
          <w:szCs w:val="28"/>
        </w:rPr>
        <w:t xml:space="preserve">образования </w:t>
      </w:r>
      <w:r w:rsidRPr="00654BE7">
        <w:rPr>
          <w:color w:val="000000"/>
          <w:spacing w:val="-4"/>
          <w:sz w:val="28"/>
          <w:szCs w:val="28"/>
        </w:rPr>
        <w:t>(Гафарова Г.А.).</w:t>
      </w:r>
      <w:r w:rsidRPr="00654BE7">
        <w:rPr>
          <w:color w:val="000000"/>
          <w:spacing w:val="-4"/>
          <w:sz w:val="28"/>
          <w:szCs w:val="28"/>
        </w:rPr>
        <w:tab/>
      </w:r>
    </w:p>
    <w:p w14:paraId="11E98845" w14:textId="77777777" w:rsidR="00A35785" w:rsidRDefault="00A35785" w:rsidP="00481A9E">
      <w:pPr>
        <w:ind w:firstLine="708"/>
        <w:jc w:val="both"/>
        <w:rPr>
          <w:color w:val="000000"/>
          <w:spacing w:val="-4"/>
          <w:sz w:val="28"/>
          <w:szCs w:val="28"/>
        </w:rPr>
      </w:pPr>
    </w:p>
    <w:p w14:paraId="10271780" w14:textId="77777777" w:rsidR="00A35785" w:rsidRPr="00654BE7" w:rsidRDefault="00A35785" w:rsidP="00481A9E">
      <w:pPr>
        <w:ind w:firstLine="708"/>
        <w:jc w:val="both"/>
        <w:rPr>
          <w:color w:val="000000"/>
          <w:spacing w:val="-4"/>
          <w:sz w:val="28"/>
          <w:szCs w:val="28"/>
        </w:rPr>
      </w:pPr>
    </w:p>
    <w:tbl>
      <w:tblPr>
        <w:tblW w:w="11616" w:type="dxa"/>
        <w:jc w:val="center"/>
        <w:tblLook w:val="01E0" w:firstRow="1" w:lastRow="1" w:firstColumn="1" w:lastColumn="1" w:noHBand="0" w:noVBand="0"/>
      </w:tblPr>
      <w:tblGrid>
        <w:gridCol w:w="108"/>
        <w:gridCol w:w="4704"/>
        <w:gridCol w:w="1596"/>
        <w:gridCol w:w="3780"/>
        <w:gridCol w:w="984"/>
        <w:gridCol w:w="222"/>
        <w:gridCol w:w="222"/>
      </w:tblGrid>
      <w:tr w:rsidR="00A35785" w:rsidRPr="00CA42C0" w14:paraId="0C9288C6" w14:textId="77777777" w:rsidTr="00A35785">
        <w:trPr>
          <w:gridAfter w:val="3"/>
          <w:wAfter w:w="1428" w:type="dxa"/>
          <w:jc w:val="center"/>
        </w:trPr>
        <w:tc>
          <w:tcPr>
            <w:tcW w:w="4812" w:type="dxa"/>
            <w:gridSpan w:val="2"/>
            <w:shd w:val="clear" w:color="auto" w:fill="auto"/>
          </w:tcPr>
          <w:p w14:paraId="6E6D1ED6" w14:textId="77777777" w:rsidR="00A35785" w:rsidRPr="00CA42C0" w:rsidRDefault="00A35785" w:rsidP="00237B61">
            <w:pPr>
              <w:jc w:val="both"/>
              <w:rPr>
                <w:b/>
                <w:sz w:val="28"/>
                <w:szCs w:val="28"/>
              </w:rPr>
            </w:pPr>
          </w:p>
          <w:p w14:paraId="6B44F0AD" w14:textId="77777777" w:rsidR="00A35785" w:rsidRPr="00CA42C0" w:rsidRDefault="00A35785" w:rsidP="00237B61">
            <w:pPr>
              <w:jc w:val="both"/>
              <w:rPr>
                <w:b/>
                <w:sz w:val="28"/>
                <w:szCs w:val="28"/>
              </w:rPr>
            </w:pPr>
            <w:r>
              <w:rPr>
                <w:b/>
                <w:sz w:val="28"/>
                <w:szCs w:val="28"/>
              </w:rPr>
              <w:t xml:space="preserve">                              Председатель </w:t>
            </w:r>
          </w:p>
        </w:tc>
        <w:tc>
          <w:tcPr>
            <w:tcW w:w="1596" w:type="dxa"/>
            <w:shd w:val="clear" w:color="auto" w:fill="auto"/>
          </w:tcPr>
          <w:p w14:paraId="4ED1FD48" w14:textId="54B07E49" w:rsidR="00A35785" w:rsidRPr="00CA42C0" w:rsidRDefault="00A35785" w:rsidP="00237B61">
            <w:pPr>
              <w:jc w:val="both"/>
              <w:rPr>
                <w:b/>
              </w:rPr>
            </w:pPr>
            <w:r w:rsidRPr="00CA42C0">
              <w:rPr>
                <w:b/>
                <w:noProof/>
              </w:rPr>
              <w:drawing>
                <wp:inline distT="0" distB="0" distL="0" distR="0" wp14:anchorId="31AA5434" wp14:editId="6CC4CB19">
                  <wp:extent cx="600075" cy="828675"/>
                  <wp:effectExtent l="0" t="0" r="9525" b="9525"/>
                  <wp:docPr id="1" name="Рисунок 1"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28675"/>
                          </a:xfrm>
                          <a:prstGeom prst="rect">
                            <a:avLst/>
                          </a:prstGeom>
                          <a:noFill/>
                          <a:ln>
                            <a:noFill/>
                          </a:ln>
                        </pic:spPr>
                      </pic:pic>
                    </a:graphicData>
                  </a:graphic>
                </wp:inline>
              </w:drawing>
            </w:r>
          </w:p>
        </w:tc>
        <w:tc>
          <w:tcPr>
            <w:tcW w:w="3780" w:type="dxa"/>
            <w:shd w:val="clear" w:color="auto" w:fill="auto"/>
          </w:tcPr>
          <w:p w14:paraId="68EE844D" w14:textId="77777777" w:rsidR="00A35785" w:rsidRPr="00CA42C0" w:rsidRDefault="00A35785" w:rsidP="00237B61">
            <w:pPr>
              <w:jc w:val="both"/>
              <w:rPr>
                <w:b/>
                <w:sz w:val="28"/>
                <w:szCs w:val="28"/>
              </w:rPr>
            </w:pPr>
          </w:p>
          <w:p w14:paraId="21567350" w14:textId="77777777" w:rsidR="00A35785" w:rsidRPr="00CA42C0" w:rsidRDefault="00A35785" w:rsidP="00237B61">
            <w:pPr>
              <w:jc w:val="both"/>
              <w:rPr>
                <w:b/>
                <w:sz w:val="28"/>
                <w:szCs w:val="28"/>
              </w:rPr>
            </w:pPr>
            <w:r w:rsidRPr="00CA42C0">
              <w:rPr>
                <w:b/>
                <w:sz w:val="28"/>
                <w:szCs w:val="28"/>
              </w:rPr>
              <w:t xml:space="preserve"> Ю.П. Прохоров</w:t>
            </w:r>
          </w:p>
        </w:tc>
      </w:tr>
      <w:tr w:rsidR="00481A9E" w:rsidRPr="005B54D1" w14:paraId="1331D9F1" w14:textId="77777777" w:rsidTr="00A35785">
        <w:tblPrEx>
          <w:jc w:val="left"/>
        </w:tblPrEx>
        <w:trPr>
          <w:gridBefore w:val="1"/>
          <w:wBefore w:w="108" w:type="dxa"/>
        </w:trPr>
        <w:tc>
          <w:tcPr>
            <w:tcW w:w="11064" w:type="dxa"/>
            <w:gridSpan w:val="4"/>
            <w:shd w:val="clear" w:color="auto" w:fill="auto"/>
          </w:tcPr>
          <w:tbl>
            <w:tblPr>
              <w:tblW w:w="10188" w:type="dxa"/>
              <w:jc w:val="center"/>
              <w:tblLook w:val="01E0" w:firstRow="1" w:lastRow="1" w:firstColumn="1" w:lastColumn="1" w:noHBand="0" w:noVBand="0"/>
            </w:tblPr>
            <w:tblGrid>
              <w:gridCol w:w="5148"/>
              <w:gridCol w:w="1260"/>
              <w:gridCol w:w="3780"/>
            </w:tblGrid>
            <w:tr w:rsidR="00481A9E" w:rsidRPr="005B54D1" w14:paraId="40184EB0" w14:textId="77777777" w:rsidTr="002B07FA">
              <w:trPr>
                <w:jc w:val="center"/>
              </w:trPr>
              <w:tc>
                <w:tcPr>
                  <w:tcW w:w="5148" w:type="dxa"/>
                </w:tcPr>
                <w:p w14:paraId="2FBA99B0" w14:textId="77777777" w:rsidR="00481A9E" w:rsidRPr="005B54D1" w:rsidRDefault="00481A9E" w:rsidP="002B07FA">
                  <w:pPr>
                    <w:jc w:val="both"/>
                    <w:rPr>
                      <w:b/>
                      <w:sz w:val="28"/>
                      <w:szCs w:val="28"/>
                    </w:rPr>
                  </w:pPr>
                </w:p>
              </w:tc>
              <w:tc>
                <w:tcPr>
                  <w:tcW w:w="1260" w:type="dxa"/>
                </w:tcPr>
                <w:p w14:paraId="24A6BC92" w14:textId="77777777" w:rsidR="00481A9E" w:rsidRPr="005B54D1" w:rsidRDefault="00481A9E" w:rsidP="002B07FA">
                  <w:pPr>
                    <w:jc w:val="both"/>
                    <w:rPr>
                      <w:b/>
                    </w:rPr>
                  </w:pPr>
                </w:p>
              </w:tc>
              <w:tc>
                <w:tcPr>
                  <w:tcW w:w="3780" w:type="dxa"/>
                </w:tcPr>
                <w:p w14:paraId="2B9CF964" w14:textId="77777777" w:rsidR="00481A9E" w:rsidRPr="005B54D1" w:rsidRDefault="00481A9E" w:rsidP="002B07FA">
                  <w:pPr>
                    <w:jc w:val="both"/>
                    <w:rPr>
                      <w:b/>
                      <w:sz w:val="28"/>
                      <w:szCs w:val="28"/>
                    </w:rPr>
                  </w:pPr>
                </w:p>
              </w:tc>
            </w:tr>
          </w:tbl>
          <w:p w14:paraId="7F8F9C36" w14:textId="77777777" w:rsidR="00481A9E" w:rsidRPr="005B54D1" w:rsidRDefault="00481A9E" w:rsidP="002B07FA">
            <w:pPr>
              <w:widowControl/>
              <w:autoSpaceDE/>
              <w:autoSpaceDN/>
              <w:adjustRightInd/>
              <w:jc w:val="both"/>
              <w:rPr>
                <w:b/>
                <w:sz w:val="24"/>
                <w:szCs w:val="24"/>
              </w:rPr>
            </w:pPr>
          </w:p>
          <w:tbl>
            <w:tblPr>
              <w:tblW w:w="10188" w:type="dxa"/>
              <w:jc w:val="center"/>
              <w:tblLook w:val="01E0" w:firstRow="1" w:lastRow="1" w:firstColumn="1" w:lastColumn="1" w:noHBand="0" w:noVBand="0"/>
            </w:tblPr>
            <w:tblGrid>
              <w:gridCol w:w="5148"/>
              <w:gridCol w:w="1260"/>
              <w:gridCol w:w="3780"/>
            </w:tblGrid>
            <w:tr w:rsidR="00481A9E" w:rsidRPr="005B54D1" w14:paraId="6F95BEB6" w14:textId="77777777" w:rsidTr="002B07FA">
              <w:trPr>
                <w:jc w:val="center"/>
              </w:trPr>
              <w:tc>
                <w:tcPr>
                  <w:tcW w:w="5148" w:type="dxa"/>
                </w:tcPr>
                <w:p w14:paraId="2D5C6B38" w14:textId="77777777" w:rsidR="00481A9E" w:rsidRPr="005B54D1" w:rsidRDefault="00481A9E" w:rsidP="002B07FA">
                  <w:pPr>
                    <w:widowControl/>
                    <w:autoSpaceDE/>
                    <w:autoSpaceDN/>
                    <w:adjustRightInd/>
                    <w:jc w:val="both"/>
                    <w:rPr>
                      <w:b/>
                      <w:sz w:val="28"/>
                      <w:szCs w:val="28"/>
                    </w:rPr>
                  </w:pPr>
                  <w:bookmarkStart w:id="3" w:name="_Hlk487007855"/>
                </w:p>
              </w:tc>
              <w:tc>
                <w:tcPr>
                  <w:tcW w:w="1260" w:type="dxa"/>
                </w:tcPr>
                <w:p w14:paraId="4D8A1F48" w14:textId="77777777" w:rsidR="00481A9E" w:rsidRPr="005B54D1" w:rsidRDefault="00481A9E" w:rsidP="002B07FA">
                  <w:pPr>
                    <w:widowControl/>
                    <w:autoSpaceDE/>
                    <w:autoSpaceDN/>
                    <w:adjustRightInd/>
                    <w:jc w:val="both"/>
                    <w:rPr>
                      <w:b/>
                      <w:sz w:val="24"/>
                      <w:szCs w:val="24"/>
                    </w:rPr>
                  </w:pPr>
                </w:p>
              </w:tc>
              <w:tc>
                <w:tcPr>
                  <w:tcW w:w="3780" w:type="dxa"/>
                </w:tcPr>
                <w:p w14:paraId="46DEE220" w14:textId="77777777" w:rsidR="00481A9E" w:rsidRPr="005B54D1" w:rsidRDefault="00481A9E" w:rsidP="002B07FA">
                  <w:pPr>
                    <w:widowControl/>
                    <w:autoSpaceDE/>
                    <w:autoSpaceDN/>
                    <w:adjustRightInd/>
                    <w:jc w:val="both"/>
                    <w:rPr>
                      <w:b/>
                      <w:sz w:val="28"/>
                      <w:szCs w:val="28"/>
                    </w:rPr>
                  </w:pPr>
                </w:p>
              </w:tc>
            </w:tr>
          </w:tbl>
          <w:bookmarkEnd w:id="3"/>
          <w:p w14:paraId="5EC24B32" w14:textId="77777777" w:rsidR="00481A9E" w:rsidRPr="005B54D1" w:rsidRDefault="00481A9E" w:rsidP="002B07FA">
            <w:pPr>
              <w:widowControl/>
              <w:tabs>
                <w:tab w:val="left" w:pos="2790"/>
              </w:tabs>
              <w:autoSpaceDE/>
              <w:autoSpaceDN/>
              <w:adjustRightInd/>
              <w:jc w:val="both"/>
              <w:rPr>
                <w:b/>
                <w:sz w:val="24"/>
                <w:szCs w:val="24"/>
              </w:rPr>
            </w:pPr>
            <w:r w:rsidRPr="005B54D1">
              <w:rPr>
                <w:b/>
                <w:sz w:val="24"/>
                <w:szCs w:val="24"/>
              </w:rPr>
              <w:tab/>
            </w:r>
          </w:p>
          <w:p w14:paraId="5ECB9966" w14:textId="77777777" w:rsidR="00481A9E" w:rsidRPr="005B54D1" w:rsidRDefault="00481A9E" w:rsidP="002B07FA">
            <w:pPr>
              <w:jc w:val="both"/>
              <w:rPr>
                <w:b/>
                <w:sz w:val="28"/>
                <w:szCs w:val="28"/>
              </w:rPr>
            </w:pPr>
          </w:p>
          <w:p w14:paraId="43C8CEE6" w14:textId="77777777" w:rsidR="00481A9E" w:rsidRPr="005B54D1" w:rsidRDefault="00481A9E" w:rsidP="002B07FA">
            <w:pPr>
              <w:jc w:val="both"/>
              <w:rPr>
                <w:b/>
                <w:sz w:val="28"/>
                <w:szCs w:val="28"/>
              </w:rPr>
            </w:pPr>
            <w:r w:rsidRPr="005B54D1">
              <w:rPr>
                <w:b/>
                <w:sz w:val="28"/>
                <w:szCs w:val="28"/>
              </w:rPr>
              <w:t xml:space="preserve">       </w:t>
            </w:r>
          </w:p>
        </w:tc>
        <w:tc>
          <w:tcPr>
            <w:tcW w:w="222" w:type="dxa"/>
            <w:shd w:val="clear" w:color="auto" w:fill="auto"/>
          </w:tcPr>
          <w:p w14:paraId="09B6162A" w14:textId="77777777" w:rsidR="00481A9E" w:rsidRPr="005B54D1" w:rsidRDefault="00481A9E" w:rsidP="002B07FA">
            <w:pPr>
              <w:jc w:val="both"/>
              <w:rPr>
                <w:b/>
              </w:rPr>
            </w:pPr>
          </w:p>
        </w:tc>
        <w:tc>
          <w:tcPr>
            <w:tcW w:w="222" w:type="dxa"/>
            <w:shd w:val="clear" w:color="auto" w:fill="auto"/>
          </w:tcPr>
          <w:p w14:paraId="297CFD1C" w14:textId="77777777" w:rsidR="00481A9E" w:rsidRPr="005B54D1" w:rsidRDefault="00481A9E" w:rsidP="002B07FA">
            <w:pPr>
              <w:jc w:val="both"/>
              <w:rPr>
                <w:b/>
                <w:sz w:val="28"/>
                <w:szCs w:val="28"/>
              </w:rPr>
            </w:pPr>
          </w:p>
          <w:p w14:paraId="3B06E953" w14:textId="77777777" w:rsidR="00481A9E" w:rsidRPr="005B54D1" w:rsidRDefault="00481A9E" w:rsidP="002B07FA">
            <w:pPr>
              <w:jc w:val="both"/>
              <w:rPr>
                <w:b/>
                <w:sz w:val="28"/>
                <w:szCs w:val="28"/>
              </w:rPr>
            </w:pPr>
            <w:r w:rsidRPr="005B54D1">
              <w:rPr>
                <w:b/>
                <w:sz w:val="28"/>
                <w:szCs w:val="28"/>
              </w:rPr>
              <w:t xml:space="preserve">          </w:t>
            </w:r>
          </w:p>
        </w:tc>
      </w:tr>
    </w:tbl>
    <w:p w14:paraId="7A829C48" w14:textId="77777777" w:rsidR="00481A9E" w:rsidRDefault="00481A9E" w:rsidP="00481A9E">
      <w:pPr>
        <w:jc w:val="both"/>
        <w:rPr>
          <w:sz w:val="28"/>
          <w:szCs w:val="28"/>
        </w:rPr>
      </w:pPr>
    </w:p>
    <w:p w14:paraId="066FBBB1" w14:textId="77777777" w:rsidR="00654BE7" w:rsidRPr="00C4095F" w:rsidRDefault="00654BE7" w:rsidP="00481A9E">
      <w:pPr>
        <w:jc w:val="both"/>
        <w:rPr>
          <w:sz w:val="28"/>
          <w:szCs w:val="28"/>
        </w:rPr>
      </w:pPr>
    </w:p>
    <w:tbl>
      <w:tblPr>
        <w:tblW w:w="10188" w:type="dxa"/>
        <w:jc w:val="center"/>
        <w:tblLook w:val="01E0" w:firstRow="1" w:lastRow="1" w:firstColumn="1" w:lastColumn="1" w:noHBand="0" w:noVBand="0"/>
      </w:tblPr>
      <w:tblGrid>
        <w:gridCol w:w="5148"/>
        <w:gridCol w:w="1260"/>
        <w:gridCol w:w="3780"/>
      </w:tblGrid>
      <w:tr w:rsidR="00481A9E" w:rsidRPr="00C4095F" w14:paraId="44802D64" w14:textId="77777777" w:rsidTr="002B07FA">
        <w:trPr>
          <w:jc w:val="center"/>
        </w:trPr>
        <w:tc>
          <w:tcPr>
            <w:tcW w:w="5148" w:type="dxa"/>
          </w:tcPr>
          <w:p w14:paraId="7FB27D06" w14:textId="77777777" w:rsidR="00481A9E" w:rsidRPr="00C4095F" w:rsidRDefault="00481A9E" w:rsidP="002B07FA">
            <w:pPr>
              <w:jc w:val="both"/>
              <w:rPr>
                <w:b/>
                <w:sz w:val="28"/>
                <w:szCs w:val="28"/>
              </w:rPr>
            </w:pPr>
          </w:p>
        </w:tc>
        <w:tc>
          <w:tcPr>
            <w:tcW w:w="1260" w:type="dxa"/>
          </w:tcPr>
          <w:p w14:paraId="7D734D95" w14:textId="77777777" w:rsidR="00481A9E" w:rsidRPr="00C4095F" w:rsidRDefault="00481A9E" w:rsidP="002B07FA">
            <w:pPr>
              <w:jc w:val="both"/>
              <w:rPr>
                <w:b/>
                <w:sz w:val="28"/>
                <w:szCs w:val="28"/>
              </w:rPr>
            </w:pPr>
          </w:p>
        </w:tc>
        <w:tc>
          <w:tcPr>
            <w:tcW w:w="3780" w:type="dxa"/>
          </w:tcPr>
          <w:p w14:paraId="4B743774" w14:textId="77777777" w:rsidR="00481A9E" w:rsidRPr="00C4095F" w:rsidRDefault="00481A9E" w:rsidP="002B07FA">
            <w:pPr>
              <w:jc w:val="both"/>
              <w:rPr>
                <w:b/>
                <w:sz w:val="28"/>
                <w:szCs w:val="28"/>
              </w:rPr>
            </w:pPr>
          </w:p>
        </w:tc>
      </w:tr>
    </w:tbl>
    <w:p w14:paraId="045A1D6A" w14:textId="77777777" w:rsidR="00481A9E" w:rsidRPr="00C4095F" w:rsidRDefault="00481A9E" w:rsidP="00481A9E">
      <w:pPr>
        <w:jc w:val="both"/>
        <w:rPr>
          <w:b/>
          <w:sz w:val="28"/>
          <w:szCs w:val="28"/>
        </w:rPr>
      </w:pPr>
    </w:p>
    <w:p w14:paraId="102714F2" w14:textId="62859182" w:rsidR="00481A9E" w:rsidRDefault="00481A9E" w:rsidP="00481A9E">
      <w:pPr>
        <w:tabs>
          <w:tab w:val="left" w:pos="851"/>
        </w:tabs>
        <w:ind w:firstLine="708"/>
        <w:jc w:val="both"/>
        <w:rPr>
          <w:sz w:val="28"/>
          <w:szCs w:val="28"/>
        </w:rPr>
      </w:pPr>
    </w:p>
    <w:p w14:paraId="21C59800" w14:textId="00E9C91B" w:rsidR="00481A9E" w:rsidRPr="005B54D1" w:rsidRDefault="005B54D1" w:rsidP="00481A9E">
      <w:pPr>
        <w:widowControl/>
        <w:autoSpaceDE/>
        <w:autoSpaceDN/>
        <w:adjustRightInd/>
        <w:jc w:val="center"/>
        <w:rPr>
          <w:rFonts w:eastAsia="Calibri"/>
          <w:b/>
          <w:sz w:val="28"/>
          <w:szCs w:val="28"/>
          <w:lang w:eastAsia="en-US"/>
        </w:rPr>
      </w:pPr>
      <w:r w:rsidRPr="005B54D1">
        <w:rPr>
          <w:rFonts w:eastAsia="Calibri"/>
          <w:b/>
          <w:sz w:val="28"/>
          <w:szCs w:val="28"/>
          <w:lang w:eastAsia="en-US"/>
        </w:rPr>
        <w:lastRenderedPageBreak/>
        <w:t>И</w:t>
      </w:r>
      <w:r w:rsidR="00481A9E" w:rsidRPr="005B54D1">
        <w:rPr>
          <w:rFonts w:eastAsia="Calibri"/>
          <w:b/>
          <w:sz w:val="28"/>
          <w:szCs w:val="28"/>
          <w:lang w:eastAsia="en-US"/>
        </w:rPr>
        <w:t xml:space="preserve"> Н Ф О Р М А Ц И Я </w:t>
      </w:r>
    </w:p>
    <w:p w14:paraId="6398CCE4" w14:textId="30ED522A" w:rsidR="00D26C1D" w:rsidRDefault="00481A9E" w:rsidP="00481A9E">
      <w:pPr>
        <w:widowControl/>
        <w:autoSpaceDE/>
        <w:autoSpaceDN/>
        <w:adjustRightInd/>
        <w:jc w:val="center"/>
        <w:rPr>
          <w:rFonts w:eastAsia="Calibri"/>
          <w:b/>
          <w:sz w:val="28"/>
          <w:szCs w:val="28"/>
          <w:lang w:eastAsia="en-US"/>
        </w:rPr>
      </w:pPr>
      <w:r w:rsidRPr="005B54D1">
        <w:rPr>
          <w:rFonts w:eastAsia="Calibri"/>
          <w:b/>
          <w:sz w:val="28"/>
          <w:szCs w:val="28"/>
          <w:lang w:eastAsia="en-US"/>
        </w:rPr>
        <w:t xml:space="preserve">о претендентах на премию </w:t>
      </w:r>
      <w:r w:rsidR="00AB7D62">
        <w:rPr>
          <w:rFonts w:eastAsia="Calibri"/>
          <w:b/>
          <w:sz w:val="28"/>
          <w:szCs w:val="28"/>
          <w:lang w:eastAsia="en-US"/>
        </w:rPr>
        <w:t xml:space="preserve">Татарстанской республиканской организации </w:t>
      </w:r>
    </w:p>
    <w:p w14:paraId="34650E05" w14:textId="77F94587" w:rsidR="00481A9E" w:rsidRPr="005B54D1" w:rsidRDefault="00AB7D62" w:rsidP="00481A9E">
      <w:pPr>
        <w:widowControl/>
        <w:autoSpaceDE/>
        <w:autoSpaceDN/>
        <w:adjustRightInd/>
        <w:jc w:val="center"/>
        <w:rPr>
          <w:rFonts w:eastAsia="Calibri"/>
          <w:b/>
          <w:sz w:val="28"/>
          <w:szCs w:val="28"/>
          <w:lang w:eastAsia="en-US"/>
        </w:rPr>
      </w:pPr>
      <w:r>
        <w:rPr>
          <w:rFonts w:eastAsia="Calibri"/>
          <w:b/>
          <w:sz w:val="28"/>
          <w:szCs w:val="28"/>
          <w:lang w:eastAsia="en-US"/>
        </w:rPr>
        <w:t>Общероссийского Профсоюза</w:t>
      </w:r>
      <w:r w:rsidR="00D26C1D">
        <w:rPr>
          <w:rFonts w:eastAsia="Calibri"/>
          <w:b/>
          <w:sz w:val="28"/>
          <w:szCs w:val="28"/>
          <w:lang w:eastAsia="en-US"/>
        </w:rPr>
        <w:t xml:space="preserve"> образования </w:t>
      </w:r>
    </w:p>
    <w:p w14:paraId="23D79D60" w14:textId="77777777" w:rsidR="00481A9E" w:rsidRPr="005B54D1" w:rsidRDefault="00481A9E" w:rsidP="00481A9E">
      <w:pPr>
        <w:widowControl/>
        <w:autoSpaceDE/>
        <w:autoSpaceDN/>
        <w:adjustRightInd/>
        <w:jc w:val="center"/>
        <w:rPr>
          <w:rFonts w:eastAsia="Calibri"/>
          <w:b/>
          <w:sz w:val="28"/>
          <w:szCs w:val="28"/>
          <w:lang w:eastAsia="en-US"/>
        </w:rPr>
      </w:pPr>
      <w:r w:rsidRPr="005B54D1">
        <w:rPr>
          <w:rFonts w:eastAsia="Calibri"/>
          <w:b/>
          <w:sz w:val="28"/>
          <w:szCs w:val="28"/>
          <w:lang w:eastAsia="en-US"/>
        </w:rPr>
        <w:t>за лучшую организацию работы с молодыми педагогами</w:t>
      </w:r>
    </w:p>
    <w:p w14:paraId="21BD3143" w14:textId="77777777" w:rsidR="00481A9E" w:rsidRPr="005B54D1" w:rsidRDefault="00481A9E" w:rsidP="00481A9E">
      <w:pPr>
        <w:widowControl/>
        <w:autoSpaceDE/>
        <w:autoSpaceDN/>
        <w:adjustRightInd/>
        <w:jc w:val="center"/>
        <w:rPr>
          <w:rFonts w:eastAsia="Calibri"/>
          <w:sz w:val="28"/>
          <w:szCs w:val="28"/>
          <w:lang w:eastAsia="en-US"/>
        </w:rPr>
      </w:pPr>
    </w:p>
    <w:p w14:paraId="72179275" w14:textId="4BCA8821" w:rsidR="00481A9E" w:rsidRPr="005B54D1" w:rsidRDefault="00481A9E" w:rsidP="005B54D1">
      <w:pPr>
        <w:widowControl/>
        <w:shd w:val="clear" w:color="auto" w:fill="FFFFFF"/>
        <w:autoSpaceDE/>
        <w:autoSpaceDN/>
        <w:adjustRightInd/>
        <w:ind w:firstLine="567"/>
        <w:jc w:val="both"/>
        <w:rPr>
          <w:rFonts w:eastAsia="Calibri"/>
          <w:color w:val="000000"/>
          <w:sz w:val="28"/>
          <w:szCs w:val="28"/>
          <w:lang w:eastAsia="en-US"/>
        </w:rPr>
      </w:pPr>
      <w:r w:rsidRPr="005B54D1">
        <w:rPr>
          <w:rFonts w:eastAsia="Calibri"/>
          <w:sz w:val="28"/>
          <w:szCs w:val="28"/>
          <w:lang w:eastAsia="en-US"/>
        </w:rPr>
        <w:tab/>
        <w:t>В соответствии с  отраслевым Соглашением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2021-2023гг., постановлением республиканского комитета профсоюза работников народного образования и науки № 8 от 13 февраля 2015 года в целях дальнейшего развития территориальных объединений молодых педагогов</w:t>
      </w:r>
      <w:r w:rsidRPr="005B54D1">
        <w:rPr>
          <w:rFonts w:eastAsia="Calibri"/>
          <w:color w:val="000000"/>
          <w:sz w:val="28"/>
          <w:szCs w:val="28"/>
          <w:lang w:eastAsia="en-US"/>
        </w:rPr>
        <w:t>, усиления мотивации профсоюзного членства среди молодых педагогов,</w:t>
      </w:r>
      <w:r w:rsidR="00654BE7">
        <w:rPr>
          <w:rFonts w:eastAsia="Calibri"/>
          <w:color w:val="000000"/>
          <w:sz w:val="28"/>
          <w:szCs w:val="28"/>
          <w:lang w:eastAsia="en-US"/>
        </w:rPr>
        <w:t xml:space="preserve">  </w:t>
      </w:r>
      <w:proofErr w:type="spellStart"/>
      <w:r w:rsidR="00654BE7">
        <w:rPr>
          <w:rFonts w:eastAsia="Calibri"/>
          <w:color w:val="000000"/>
          <w:sz w:val="28"/>
          <w:szCs w:val="28"/>
          <w:lang w:eastAsia="en-US"/>
        </w:rPr>
        <w:t>Рескомом</w:t>
      </w:r>
      <w:proofErr w:type="spellEnd"/>
      <w:r w:rsidR="00654BE7">
        <w:rPr>
          <w:rFonts w:eastAsia="Calibri"/>
          <w:color w:val="000000"/>
          <w:sz w:val="28"/>
          <w:szCs w:val="28"/>
          <w:lang w:eastAsia="en-US"/>
        </w:rPr>
        <w:t xml:space="preserve"> П</w:t>
      </w:r>
      <w:r w:rsidRPr="005B54D1">
        <w:rPr>
          <w:rFonts w:eastAsia="Calibri"/>
          <w:color w:val="000000"/>
          <w:sz w:val="28"/>
          <w:szCs w:val="28"/>
          <w:lang w:eastAsia="en-US"/>
        </w:rPr>
        <w:t>рофсоюза учреждены стипендий  председателям территориальных объединений молодых педагогов за лучшую организацию работы.</w:t>
      </w:r>
    </w:p>
    <w:p w14:paraId="0D5A7869" w14:textId="77777777" w:rsidR="00481A9E" w:rsidRPr="005B54D1" w:rsidRDefault="00481A9E" w:rsidP="005B54D1">
      <w:pPr>
        <w:widowControl/>
        <w:autoSpaceDE/>
        <w:autoSpaceDN/>
        <w:adjustRightInd/>
        <w:ind w:firstLine="708"/>
        <w:jc w:val="both"/>
        <w:rPr>
          <w:rFonts w:eastAsia="Calibri"/>
          <w:sz w:val="28"/>
          <w:szCs w:val="28"/>
          <w:lang w:eastAsia="en-US"/>
        </w:rPr>
      </w:pPr>
      <w:r w:rsidRPr="005B54D1">
        <w:rPr>
          <w:rFonts w:eastAsia="Calibri"/>
          <w:sz w:val="28"/>
          <w:szCs w:val="28"/>
          <w:lang w:eastAsia="en-US"/>
        </w:rPr>
        <w:t>Территориальными профсоюзными организациями на рассмотрение конкурсной комиссии было представлено 10 ходатайств и характеристик на претендентов, презентаций и видеороликов о работе с молодыми педагогами.</w:t>
      </w:r>
    </w:p>
    <w:p w14:paraId="7BC12E5C" w14:textId="35FC24DD" w:rsidR="00481A9E" w:rsidRPr="005B54D1" w:rsidRDefault="00481A9E" w:rsidP="005B54D1">
      <w:pPr>
        <w:widowControl/>
        <w:autoSpaceDE/>
        <w:autoSpaceDN/>
        <w:adjustRightInd/>
        <w:jc w:val="both"/>
        <w:rPr>
          <w:rFonts w:eastAsia="Calibri"/>
          <w:color w:val="000000"/>
          <w:sz w:val="28"/>
          <w:szCs w:val="28"/>
          <w:lang w:eastAsia="en-US"/>
        </w:rPr>
      </w:pPr>
      <w:r w:rsidRPr="005B54D1">
        <w:rPr>
          <w:rFonts w:eastAsia="Calibri"/>
          <w:sz w:val="28"/>
          <w:szCs w:val="28"/>
          <w:lang w:eastAsia="en-US"/>
        </w:rPr>
        <w:tab/>
        <w:t xml:space="preserve">Несколько штрихов к портретам </w:t>
      </w:r>
      <w:r w:rsidRPr="005B54D1">
        <w:rPr>
          <w:rFonts w:eastAsia="Calibri"/>
          <w:color w:val="000000"/>
          <w:sz w:val="28"/>
          <w:szCs w:val="28"/>
          <w:lang w:eastAsia="en-US"/>
        </w:rPr>
        <w:t xml:space="preserve">председателей территориальных объединений молодых педагогов. </w:t>
      </w:r>
      <w:r w:rsidRPr="005B54D1">
        <w:rPr>
          <w:rFonts w:eastAsia="Calibri"/>
          <w:sz w:val="28"/>
          <w:szCs w:val="28"/>
          <w:lang w:eastAsia="en-US"/>
        </w:rPr>
        <w:t xml:space="preserve">Среди претендентов на стипендию члены Президиума Совета молодых педагогов Республики Татарстан, участники </w:t>
      </w:r>
      <w:r w:rsidRPr="005B54D1">
        <w:rPr>
          <w:rFonts w:eastAsia="Calibri"/>
          <w:sz w:val="28"/>
          <w:szCs w:val="28"/>
          <w:lang w:val="en-US" w:eastAsia="en-US"/>
        </w:rPr>
        <w:t>IX</w:t>
      </w:r>
      <w:r w:rsidRPr="005B54D1">
        <w:rPr>
          <w:rFonts w:eastAsia="Calibri"/>
          <w:sz w:val="28"/>
          <w:szCs w:val="28"/>
          <w:lang w:eastAsia="en-US"/>
        </w:rPr>
        <w:t xml:space="preserve"> сессии ВПШ, ежегодной педагогической школы молодых педагогов, победители муниципального и лауреаты республиканского конкурса «Учитель года». </w:t>
      </w:r>
      <w:r w:rsidRPr="005B54D1">
        <w:rPr>
          <w:rFonts w:eastAsia="Calibri"/>
          <w:color w:val="000000"/>
          <w:sz w:val="28"/>
          <w:szCs w:val="28"/>
          <w:lang w:eastAsia="en-US"/>
        </w:rPr>
        <w:t>Все претенденты приняли активное участие в реализации проекта профсоюзной недели. Провели акции «Мы</w:t>
      </w:r>
      <w:r w:rsidR="005B54D1" w:rsidRPr="005B54D1">
        <w:rPr>
          <w:rFonts w:eastAsia="Calibri"/>
          <w:color w:val="000000"/>
          <w:sz w:val="28"/>
          <w:szCs w:val="28"/>
          <w:lang w:eastAsia="en-US"/>
        </w:rPr>
        <w:t xml:space="preserve"> </w:t>
      </w:r>
      <w:r w:rsidRPr="005B54D1">
        <w:rPr>
          <w:rFonts w:eastAsia="Calibri"/>
          <w:color w:val="000000"/>
          <w:sz w:val="28"/>
          <w:szCs w:val="28"/>
          <w:lang w:eastAsia="en-US"/>
        </w:rPr>
        <w:t>-</w:t>
      </w:r>
      <w:r w:rsidR="005B54D1" w:rsidRPr="005B54D1">
        <w:rPr>
          <w:rFonts w:eastAsia="Calibri"/>
          <w:color w:val="000000"/>
          <w:sz w:val="28"/>
          <w:szCs w:val="28"/>
          <w:lang w:eastAsia="en-US"/>
        </w:rPr>
        <w:t xml:space="preserve"> </w:t>
      </w:r>
      <w:r w:rsidRPr="005B54D1">
        <w:rPr>
          <w:rFonts w:eastAsia="Calibri"/>
          <w:color w:val="000000"/>
          <w:sz w:val="28"/>
          <w:szCs w:val="28"/>
          <w:lang w:eastAsia="en-US"/>
        </w:rPr>
        <w:t xml:space="preserve">Профсоюз!» с целью привлечения молодых педагогов к активной общественной работе. </w:t>
      </w:r>
    </w:p>
    <w:p w14:paraId="0AE59D07" w14:textId="7617B20B" w:rsidR="00481A9E" w:rsidRPr="005B54D1" w:rsidRDefault="00481A9E" w:rsidP="005B54D1">
      <w:pPr>
        <w:widowControl/>
        <w:tabs>
          <w:tab w:val="left" w:pos="1365"/>
        </w:tabs>
        <w:autoSpaceDE/>
        <w:autoSpaceDN/>
        <w:adjustRightInd/>
        <w:jc w:val="both"/>
        <w:rPr>
          <w:rFonts w:eastAsia="Calibri"/>
          <w:color w:val="000000"/>
          <w:sz w:val="28"/>
          <w:szCs w:val="28"/>
          <w:lang w:eastAsia="en-US"/>
        </w:rPr>
      </w:pPr>
      <w:r w:rsidRPr="005B54D1">
        <w:rPr>
          <w:rFonts w:eastAsia="Calibri"/>
          <w:b/>
          <w:bCs/>
          <w:color w:val="000000"/>
          <w:sz w:val="28"/>
          <w:szCs w:val="28"/>
          <w:lang w:eastAsia="en-US"/>
        </w:rPr>
        <w:tab/>
      </w:r>
    </w:p>
    <w:p w14:paraId="25C5D648" w14:textId="7DDE64B3" w:rsidR="00481A9E" w:rsidRPr="005B54D1" w:rsidRDefault="00481A9E" w:rsidP="005B54D1">
      <w:pPr>
        <w:widowControl/>
        <w:autoSpaceDE/>
        <w:autoSpaceDN/>
        <w:adjustRightInd/>
        <w:jc w:val="both"/>
        <w:rPr>
          <w:rFonts w:eastAsia="Calibri"/>
          <w:sz w:val="28"/>
          <w:szCs w:val="28"/>
          <w:lang w:eastAsia="en-US"/>
        </w:rPr>
      </w:pPr>
      <w:r w:rsidRPr="005B54D1">
        <w:rPr>
          <w:rFonts w:eastAsia="Calibri"/>
          <w:sz w:val="28"/>
          <w:szCs w:val="28"/>
          <w:lang w:eastAsia="en-US"/>
        </w:rPr>
        <w:tab/>
      </w:r>
      <w:proofErr w:type="spellStart"/>
      <w:r w:rsidRPr="005B54D1">
        <w:rPr>
          <w:rFonts w:eastAsia="Calibri"/>
          <w:b/>
          <w:bCs/>
          <w:sz w:val="28"/>
          <w:szCs w:val="28"/>
          <w:lang w:eastAsia="en-US"/>
        </w:rPr>
        <w:t>Альменеев</w:t>
      </w:r>
      <w:proofErr w:type="spellEnd"/>
      <w:r w:rsidRPr="005B54D1">
        <w:rPr>
          <w:rFonts w:eastAsia="Calibri"/>
          <w:b/>
          <w:bCs/>
          <w:sz w:val="28"/>
          <w:szCs w:val="28"/>
          <w:lang w:eastAsia="en-US"/>
        </w:rPr>
        <w:t xml:space="preserve"> Александр Геннадьевич</w:t>
      </w:r>
      <w:r w:rsidRPr="005B54D1">
        <w:rPr>
          <w:rFonts w:eastAsia="Calibri"/>
          <w:sz w:val="28"/>
          <w:szCs w:val="28"/>
          <w:lang w:eastAsia="en-US"/>
        </w:rPr>
        <w:t xml:space="preserve"> -</w:t>
      </w:r>
      <w:r w:rsidR="00654BE7">
        <w:rPr>
          <w:rFonts w:eastAsia="Calibri"/>
          <w:sz w:val="28"/>
          <w:szCs w:val="28"/>
          <w:lang w:eastAsia="en-US"/>
        </w:rPr>
        <w:t xml:space="preserve"> </w:t>
      </w:r>
      <w:r w:rsidRPr="005B54D1">
        <w:rPr>
          <w:rFonts w:eastAsia="Calibri"/>
          <w:sz w:val="28"/>
          <w:szCs w:val="28"/>
          <w:lang w:eastAsia="en-US"/>
        </w:rPr>
        <w:t xml:space="preserve">учитель истории и обществознания МАОУ «Средняя общеобразовательная школа № 35 с углубленным изучением отдельных предметов» </w:t>
      </w:r>
      <w:proofErr w:type="spellStart"/>
      <w:r w:rsidRPr="005B54D1">
        <w:rPr>
          <w:rFonts w:eastAsia="Calibri"/>
          <w:sz w:val="28"/>
          <w:szCs w:val="28"/>
          <w:lang w:eastAsia="en-US"/>
        </w:rPr>
        <w:t>г.Наб</w:t>
      </w:r>
      <w:r w:rsidR="00F93F43" w:rsidRPr="005B54D1">
        <w:rPr>
          <w:rFonts w:eastAsia="Calibri"/>
          <w:sz w:val="28"/>
          <w:szCs w:val="28"/>
          <w:lang w:eastAsia="en-US"/>
        </w:rPr>
        <w:t>ережные</w:t>
      </w:r>
      <w:proofErr w:type="spellEnd"/>
      <w:r w:rsidR="00F93F43" w:rsidRPr="005B54D1">
        <w:rPr>
          <w:rFonts w:eastAsia="Calibri"/>
          <w:sz w:val="28"/>
          <w:szCs w:val="28"/>
          <w:lang w:eastAsia="en-US"/>
        </w:rPr>
        <w:t xml:space="preserve"> </w:t>
      </w:r>
      <w:r w:rsidRPr="005B54D1">
        <w:rPr>
          <w:rFonts w:eastAsia="Calibri"/>
          <w:sz w:val="28"/>
          <w:szCs w:val="28"/>
          <w:lang w:eastAsia="en-US"/>
        </w:rPr>
        <w:t>Челны, председатель Совета молодых педагогов. Педагогический стаж работы 5 лет.</w:t>
      </w:r>
    </w:p>
    <w:p w14:paraId="31BA5F99" w14:textId="57CA34F1" w:rsidR="00481A9E" w:rsidRPr="005B54D1" w:rsidRDefault="00481A9E" w:rsidP="005B54D1">
      <w:pPr>
        <w:widowControl/>
        <w:autoSpaceDE/>
        <w:autoSpaceDN/>
        <w:adjustRightInd/>
        <w:jc w:val="both"/>
        <w:rPr>
          <w:rFonts w:eastAsia="Calibri"/>
          <w:sz w:val="28"/>
          <w:szCs w:val="28"/>
          <w:lang w:eastAsia="en-US"/>
        </w:rPr>
      </w:pPr>
      <w:r w:rsidRPr="005B54D1">
        <w:rPr>
          <w:rFonts w:eastAsia="Calibri"/>
          <w:sz w:val="28"/>
          <w:szCs w:val="28"/>
          <w:lang w:eastAsia="en-US"/>
        </w:rPr>
        <w:t xml:space="preserve">       </w:t>
      </w:r>
      <w:r w:rsidR="00654BE7">
        <w:rPr>
          <w:rFonts w:eastAsia="Calibri"/>
          <w:sz w:val="28"/>
          <w:szCs w:val="28"/>
          <w:lang w:eastAsia="en-US"/>
        </w:rPr>
        <w:t xml:space="preserve">  </w:t>
      </w:r>
      <w:r w:rsidRPr="005B54D1">
        <w:rPr>
          <w:rFonts w:eastAsia="Calibri"/>
          <w:sz w:val="28"/>
          <w:szCs w:val="28"/>
          <w:lang w:eastAsia="en-US"/>
        </w:rPr>
        <w:t>Александр Геннадьевич проводит активную работу с молодыми педагогами района, помогает председателю территориальной профсоюзной организации в проведении семинаров, профессиональных конкурсов. Принимал участие в работе муниципальной ШПА для членов профсоюза, совещаний с председателями ТПО и молодыми педагогами на муниципальном   региональном уровнях, организовала участие молодых педагогов в различных акциях, конкурсах, семинарах, форумах, конференциях. Продолжает активно участвовать в проведении районных методических семинаров для молодых педагогов, продолжает активную, пропагандистскую профсоюзную деятельность.</w:t>
      </w:r>
      <w:r w:rsidR="00F93F43" w:rsidRPr="005B54D1">
        <w:rPr>
          <w:rFonts w:eastAsia="Calibri"/>
          <w:sz w:val="28"/>
          <w:szCs w:val="28"/>
          <w:lang w:eastAsia="en-US"/>
        </w:rPr>
        <w:t xml:space="preserve"> Член Президиума СМП Республики Татарстан.</w:t>
      </w:r>
    </w:p>
    <w:p w14:paraId="1B210E5C" w14:textId="66E8E8D2" w:rsidR="00F93F43" w:rsidRPr="005B54D1" w:rsidRDefault="00F93F43" w:rsidP="005B54D1">
      <w:pPr>
        <w:jc w:val="both"/>
        <w:rPr>
          <w:rFonts w:eastAsia="Calibri"/>
          <w:sz w:val="28"/>
          <w:szCs w:val="28"/>
          <w:lang w:eastAsia="en-US"/>
        </w:rPr>
      </w:pPr>
      <w:r w:rsidRPr="005B54D1">
        <w:rPr>
          <w:rFonts w:eastAsia="Calibri"/>
          <w:b/>
          <w:bCs/>
          <w:sz w:val="28"/>
          <w:szCs w:val="28"/>
          <w:lang w:eastAsia="en-US"/>
        </w:rPr>
        <w:t xml:space="preserve">          </w:t>
      </w:r>
      <w:proofErr w:type="spellStart"/>
      <w:r w:rsidRPr="005B54D1">
        <w:rPr>
          <w:rFonts w:eastAsia="Calibri"/>
          <w:b/>
          <w:bCs/>
          <w:sz w:val="28"/>
          <w:szCs w:val="28"/>
          <w:lang w:eastAsia="en-US"/>
        </w:rPr>
        <w:t>Бадеркаева</w:t>
      </w:r>
      <w:proofErr w:type="spellEnd"/>
      <w:r w:rsidRPr="005B54D1">
        <w:rPr>
          <w:rFonts w:eastAsia="Calibri"/>
          <w:b/>
          <w:bCs/>
          <w:sz w:val="28"/>
          <w:szCs w:val="28"/>
          <w:lang w:eastAsia="en-US"/>
        </w:rPr>
        <w:t xml:space="preserve"> Виолетта Альбертовна</w:t>
      </w:r>
      <w:r w:rsidR="000B2319">
        <w:rPr>
          <w:rFonts w:eastAsia="Calibri"/>
          <w:b/>
          <w:bCs/>
          <w:sz w:val="28"/>
          <w:szCs w:val="28"/>
          <w:lang w:eastAsia="en-US"/>
        </w:rPr>
        <w:t xml:space="preserve"> </w:t>
      </w:r>
      <w:r w:rsidR="00411ABE">
        <w:rPr>
          <w:rFonts w:eastAsia="Calibri"/>
          <w:bCs/>
          <w:sz w:val="28"/>
          <w:szCs w:val="28"/>
          <w:lang w:eastAsia="en-US"/>
        </w:rPr>
        <w:t>–</w:t>
      </w:r>
      <w:r w:rsidRPr="005B54D1">
        <w:rPr>
          <w:rFonts w:eastAsia="Calibri"/>
          <w:sz w:val="28"/>
          <w:szCs w:val="28"/>
          <w:lang w:eastAsia="en-US"/>
        </w:rPr>
        <w:t xml:space="preserve"> </w:t>
      </w:r>
      <w:r w:rsidR="00411ABE">
        <w:rPr>
          <w:rFonts w:eastAsia="Calibri"/>
          <w:sz w:val="28"/>
          <w:szCs w:val="28"/>
          <w:lang w:eastAsia="en-US"/>
        </w:rPr>
        <w:t>учитель английского языка</w:t>
      </w:r>
      <w:r w:rsidRPr="005B54D1">
        <w:rPr>
          <w:rFonts w:eastAsia="Calibri"/>
          <w:sz w:val="28"/>
          <w:szCs w:val="28"/>
          <w:lang w:eastAsia="en-US"/>
        </w:rPr>
        <w:t xml:space="preserve"> МБОУ «СОШ №7», председатель Совета молодых педагогов Бавлинского муниципального района. Стаж педагогический 7 лет.</w:t>
      </w:r>
    </w:p>
    <w:p w14:paraId="667ED26D" w14:textId="721EB2EB" w:rsidR="00F93F43" w:rsidRPr="005B54D1" w:rsidRDefault="00F93F43" w:rsidP="005B54D1">
      <w:pPr>
        <w:widowControl/>
        <w:autoSpaceDE/>
        <w:autoSpaceDN/>
        <w:adjustRightInd/>
        <w:ind w:firstLine="708"/>
        <w:jc w:val="both"/>
        <w:rPr>
          <w:rFonts w:eastAsia="Calibri"/>
          <w:color w:val="000000"/>
          <w:sz w:val="28"/>
          <w:szCs w:val="28"/>
          <w:shd w:val="clear" w:color="auto" w:fill="FFFFFF"/>
          <w:lang w:eastAsia="en-US"/>
        </w:rPr>
      </w:pPr>
      <w:r w:rsidRPr="005B54D1">
        <w:rPr>
          <w:rFonts w:eastAsia="Calibri"/>
          <w:sz w:val="28"/>
          <w:szCs w:val="28"/>
          <w:lang w:eastAsia="en-US"/>
        </w:rPr>
        <w:t xml:space="preserve">Добросовестное и ответственное отношение к работе, инициатива, самостоятельность в решении поставленных вопросов позволили </w:t>
      </w:r>
      <w:r w:rsidR="00676906" w:rsidRPr="005B54D1">
        <w:rPr>
          <w:rFonts w:eastAsia="Calibri"/>
          <w:sz w:val="28"/>
          <w:szCs w:val="28"/>
          <w:lang w:eastAsia="en-US"/>
        </w:rPr>
        <w:t>избраться</w:t>
      </w:r>
      <w:r w:rsidRPr="005B54D1">
        <w:rPr>
          <w:rFonts w:eastAsia="Calibri"/>
          <w:sz w:val="28"/>
          <w:szCs w:val="28"/>
          <w:lang w:eastAsia="en-US"/>
        </w:rPr>
        <w:t xml:space="preserve"> </w:t>
      </w:r>
      <w:r w:rsidRPr="005B54D1">
        <w:rPr>
          <w:rFonts w:eastAsia="Calibri"/>
          <w:sz w:val="28"/>
          <w:szCs w:val="28"/>
          <w:lang w:eastAsia="en-US"/>
        </w:rPr>
        <w:lastRenderedPageBreak/>
        <w:t xml:space="preserve">председателем Совета молодых педагогов Бавлинского муниципального района. Одним из приоритетных направлений ее работы стали </w:t>
      </w:r>
      <w:r w:rsidRPr="005B54D1">
        <w:rPr>
          <w:rFonts w:eastAsia="Calibri"/>
          <w:color w:val="000000"/>
          <w:sz w:val="28"/>
          <w:szCs w:val="28"/>
          <w:shd w:val="clear" w:color="auto" w:fill="FFFFFF"/>
          <w:lang w:eastAsia="en-US"/>
        </w:rPr>
        <w:t>сплочение молодых педагогов Бавлинской территориальной организации профсоюза работников образования, закрепление молодых специалистов в отрасли, оказание методической и правовой поддержки молодым педагогам. За период работы с 2016-2021 гг. были проведены 7 заседаний с председателями молодых педагогов каждого образовательного учреждения, на которых обсуждались вопросы взаимодействия СМП с молодыми педагогами района по созданию условий их   адаптации</w:t>
      </w:r>
      <w:r w:rsidR="00676906" w:rsidRPr="005B54D1">
        <w:rPr>
          <w:rFonts w:eastAsia="Calibri"/>
          <w:color w:val="000000"/>
          <w:sz w:val="28"/>
          <w:szCs w:val="28"/>
          <w:shd w:val="clear" w:color="auto" w:fill="FFFFFF"/>
          <w:lang w:eastAsia="en-US"/>
        </w:rPr>
        <w:t>.</w:t>
      </w:r>
      <w:r w:rsidRPr="005B54D1">
        <w:rPr>
          <w:rFonts w:eastAsia="Calibri"/>
          <w:color w:val="000000"/>
          <w:sz w:val="28"/>
          <w:szCs w:val="28"/>
          <w:shd w:val="clear" w:color="auto" w:fill="FFFFFF"/>
          <w:lang w:eastAsia="en-US"/>
        </w:rPr>
        <w:t xml:space="preserve"> Большая работа с ее участием была проведена при заключении территориального соглашения на 2021-2023гг</w:t>
      </w:r>
      <w:r w:rsidR="005B54D1" w:rsidRPr="005B54D1">
        <w:rPr>
          <w:rFonts w:eastAsia="Calibri"/>
          <w:color w:val="000000"/>
          <w:sz w:val="28"/>
          <w:szCs w:val="28"/>
          <w:shd w:val="clear" w:color="auto" w:fill="FFFFFF"/>
          <w:lang w:eastAsia="en-US"/>
        </w:rPr>
        <w:t>.</w:t>
      </w:r>
      <w:r w:rsidRPr="005B54D1">
        <w:rPr>
          <w:rFonts w:eastAsia="Calibri"/>
          <w:color w:val="000000"/>
          <w:sz w:val="28"/>
          <w:szCs w:val="28"/>
          <w:shd w:val="clear" w:color="auto" w:fill="FFFFFF"/>
          <w:lang w:eastAsia="en-US"/>
        </w:rPr>
        <w:t>, в частности: активное обсуждение раздела «Молодежная политика», организация наставничества в образовательных учреждениях города и района.</w:t>
      </w:r>
    </w:p>
    <w:p w14:paraId="30BD4C08" w14:textId="467E7F17" w:rsidR="00F93F43" w:rsidRPr="005B54D1" w:rsidRDefault="00F93F43" w:rsidP="005B54D1">
      <w:pPr>
        <w:widowControl/>
        <w:autoSpaceDE/>
        <w:autoSpaceDN/>
        <w:adjustRightInd/>
        <w:ind w:firstLine="708"/>
        <w:jc w:val="both"/>
        <w:rPr>
          <w:rFonts w:eastAsia="Calibri"/>
          <w:color w:val="000000"/>
          <w:sz w:val="28"/>
          <w:szCs w:val="28"/>
          <w:shd w:val="clear" w:color="auto" w:fill="FFFFFF"/>
          <w:lang w:eastAsia="en-US"/>
        </w:rPr>
      </w:pPr>
      <w:r w:rsidRPr="005B54D1">
        <w:rPr>
          <w:rFonts w:eastAsia="Calibri"/>
          <w:color w:val="000000"/>
          <w:sz w:val="28"/>
          <w:szCs w:val="28"/>
          <w:shd w:val="clear" w:color="auto" w:fill="FFFFFF"/>
          <w:lang w:eastAsia="en-US"/>
        </w:rPr>
        <w:t xml:space="preserve">С 2016 года </w:t>
      </w:r>
      <w:r w:rsidR="00676906" w:rsidRPr="005B54D1">
        <w:rPr>
          <w:rFonts w:eastAsia="Calibri"/>
          <w:color w:val="000000"/>
          <w:sz w:val="28"/>
          <w:szCs w:val="28"/>
          <w:shd w:val="clear" w:color="auto" w:fill="FFFFFF"/>
          <w:lang w:eastAsia="en-US"/>
        </w:rPr>
        <w:t>работает</w:t>
      </w:r>
      <w:r w:rsidRPr="005B54D1">
        <w:rPr>
          <w:rFonts w:eastAsia="Calibri"/>
          <w:color w:val="000000"/>
          <w:sz w:val="28"/>
          <w:szCs w:val="28"/>
          <w:shd w:val="clear" w:color="auto" w:fill="FFFFFF"/>
          <w:lang w:eastAsia="en-US"/>
        </w:rPr>
        <w:t xml:space="preserve"> </w:t>
      </w:r>
      <w:r w:rsidR="00676906" w:rsidRPr="005B54D1">
        <w:rPr>
          <w:rFonts w:eastAsia="Calibri"/>
          <w:color w:val="000000"/>
          <w:sz w:val="28"/>
          <w:szCs w:val="28"/>
          <w:shd w:val="clear" w:color="auto" w:fill="FFFFFF"/>
          <w:lang w:eastAsia="en-US"/>
        </w:rPr>
        <w:t>п</w:t>
      </w:r>
      <w:r w:rsidRPr="005B54D1">
        <w:rPr>
          <w:rFonts w:eastAsia="Calibri"/>
          <w:color w:val="000000"/>
          <w:sz w:val="28"/>
          <w:szCs w:val="28"/>
          <w:shd w:val="clear" w:color="auto" w:fill="FFFFFF"/>
          <w:lang w:eastAsia="en-US"/>
        </w:rPr>
        <w:t xml:space="preserve">едагогическая школа, при непосредственном участии Виолетты Альбертовны. Организуя учебу молодежного профсоюзного актива, а это конкретно, встреча с вновь пришедшими учителями, организация круглого стола с учредителями, социальными партнерами, содействует повышению образовательного уровня среди вновь начинающих молодых председателей молодежных советов. Регулярно принимает участие в работе различных форумов и заседаниях </w:t>
      </w:r>
      <w:r w:rsidR="00654BE7">
        <w:rPr>
          <w:rFonts w:eastAsia="Calibri"/>
          <w:color w:val="000000"/>
          <w:sz w:val="28"/>
          <w:szCs w:val="28"/>
          <w:shd w:val="clear" w:color="auto" w:fill="FFFFFF"/>
          <w:lang w:eastAsia="en-US"/>
        </w:rPr>
        <w:t>р</w:t>
      </w:r>
      <w:r w:rsidRPr="005B54D1">
        <w:rPr>
          <w:rFonts w:eastAsia="Calibri"/>
          <w:color w:val="000000"/>
          <w:sz w:val="28"/>
          <w:szCs w:val="28"/>
          <w:shd w:val="clear" w:color="auto" w:fill="FFFFFF"/>
          <w:lang w:eastAsia="en-US"/>
        </w:rPr>
        <w:t>еспубликанской школы молодого учителя. В 2016 году стала победителем муниципального этапа Всероссийского конкурса «Учитель года России» в РТ, в номинации «Педагогический дебют»</w:t>
      </w:r>
      <w:r w:rsidR="00676906" w:rsidRPr="005B54D1">
        <w:rPr>
          <w:rFonts w:eastAsia="Calibri"/>
          <w:color w:val="000000"/>
          <w:sz w:val="28"/>
          <w:szCs w:val="28"/>
          <w:shd w:val="clear" w:color="auto" w:fill="FFFFFF"/>
          <w:lang w:eastAsia="en-US"/>
        </w:rPr>
        <w:t xml:space="preserve"> </w:t>
      </w:r>
      <w:r w:rsidRPr="005B54D1">
        <w:rPr>
          <w:rFonts w:eastAsia="Calibri"/>
          <w:color w:val="000000"/>
          <w:sz w:val="28"/>
          <w:szCs w:val="28"/>
          <w:shd w:val="clear" w:color="auto" w:fill="FFFFFF"/>
          <w:lang w:eastAsia="en-US"/>
        </w:rPr>
        <w:t>В 2019 году организовала зональный семинар молодых учителей Бавлинского и Ютазинского районов</w:t>
      </w:r>
      <w:r w:rsidR="00676906" w:rsidRPr="005B54D1">
        <w:rPr>
          <w:rFonts w:eastAsia="Calibri"/>
          <w:color w:val="000000"/>
          <w:sz w:val="28"/>
          <w:szCs w:val="28"/>
          <w:shd w:val="clear" w:color="auto" w:fill="FFFFFF"/>
          <w:lang w:eastAsia="en-US"/>
        </w:rPr>
        <w:t xml:space="preserve"> </w:t>
      </w:r>
      <w:r w:rsidRPr="005B54D1">
        <w:rPr>
          <w:rFonts w:eastAsia="Calibri"/>
          <w:color w:val="000000"/>
          <w:sz w:val="28"/>
          <w:szCs w:val="28"/>
          <w:shd w:val="clear" w:color="auto" w:fill="FFFFFF"/>
          <w:lang w:eastAsia="en-US"/>
        </w:rPr>
        <w:t xml:space="preserve">«Современный подход к качественному образованию», с участием кураторов, молодых педагогов школ г. Казань и </w:t>
      </w:r>
      <w:proofErr w:type="spellStart"/>
      <w:r w:rsidRPr="005B54D1">
        <w:rPr>
          <w:rFonts w:eastAsia="Calibri"/>
          <w:color w:val="000000"/>
          <w:sz w:val="28"/>
          <w:szCs w:val="28"/>
          <w:shd w:val="clear" w:color="auto" w:fill="FFFFFF"/>
          <w:lang w:eastAsia="en-US"/>
        </w:rPr>
        <w:t>г.Иннополис</w:t>
      </w:r>
      <w:proofErr w:type="spellEnd"/>
      <w:r w:rsidRPr="005B54D1">
        <w:rPr>
          <w:rFonts w:eastAsia="Calibri"/>
          <w:color w:val="000000"/>
          <w:sz w:val="28"/>
          <w:szCs w:val="28"/>
          <w:shd w:val="clear" w:color="auto" w:fill="FFFFFF"/>
          <w:lang w:eastAsia="en-US"/>
        </w:rPr>
        <w:t>.</w:t>
      </w:r>
      <w:r w:rsidR="00676906" w:rsidRPr="005B54D1">
        <w:rPr>
          <w:rFonts w:eastAsia="Calibri"/>
          <w:color w:val="000000"/>
          <w:sz w:val="28"/>
          <w:szCs w:val="28"/>
          <w:shd w:val="clear" w:color="auto" w:fill="FFFFFF"/>
          <w:lang w:eastAsia="en-US"/>
        </w:rPr>
        <w:t xml:space="preserve"> </w:t>
      </w:r>
      <w:r w:rsidRPr="005B54D1">
        <w:rPr>
          <w:rFonts w:eastAsia="Calibri"/>
          <w:color w:val="000000"/>
          <w:sz w:val="28"/>
          <w:szCs w:val="28"/>
          <w:shd w:val="clear" w:color="auto" w:fill="FFFFFF"/>
          <w:lang w:eastAsia="en-US"/>
        </w:rPr>
        <w:t xml:space="preserve">В сентябре 2021 года, провели 2х-дневное зональное мероприятие 6 районов юга-востока РТ (Альметьевский, Азнакаевский, Бугульминский, Бавлинский, Муслюмовский, Ютазинский). Согласно программе, участники мероприятия приняли участие в семинаре </w:t>
      </w:r>
      <w:r w:rsidRPr="005B54D1">
        <w:rPr>
          <w:rFonts w:eastAsia="Calibri"/>
          <w:sz w:val="28"/>
          <w:szCs w:val="28"/>
          <w:lang w:eastAsia="en-US" w:bidi="dv-MV"/>
        </w:rPr>
        <w:t>«Профессиональный бренд учителя: самооценка деятельности, проектирование дальнейших шагов повышения квалификации и развития профессионального роста»</w:t>
      </w:r>
      <w:r w:rsidRPr="005B54D1">
        <w:rPr>
          <w:rFonts w:eastAsia="Calibri"/>
          <w:color w:val="000000"/>
          <w:sz w:val="28"/>
          <w:szCs w:val="28"/>
          <w:shd w:val="clear" w:color="auto" w:fill="FFFFFF"/>
          <w:lang w:eastAsia="en-US"/>
        </w:rPr>
        <w:t xml:space="preserve"> и поучаствовали в туристическом слете.</w:t>
      </w:r>
      <w:r w:rsidR="00676906" w:rsidRPr="005B54D1">
        <w:rPr>
          <w:rFonts w:eastAsia="Calibri"/>
          <w:color w:val="000000"/>
          <w:sz w:val="28"/>
          <w:szCs w:val="28"/>
          <w:shd w:val="clear" w:color="auto" w:fill="FFFFFF"/>
          <w:lang w:eastAsia="en-US"/>
        </w:rPr>
        <w:t xml:space="preserve"> </w:t>
      </w:r>
      <w:r w:rsidRPr="005B54D1">
        <w:rPr>
          <w:rFonts w:eastAsia="Calibri"/>
          <w:color w:val="000000"/>
          <w:sz w:val="28"/>
          <w:szCs w:val="28"/>
          <w:shd w:val="clear" w:color="auto" w:fill="FFFFFF"/>
          <w:lang w:eastAsia="en-US"/>
        </w:rPr>
        <w:t xml:space="preserve">Виолетта Альбертовна - активная участница культурных и спортивных мероприятий района и республики. Вместе с активистами молодежного Совета принимает участие в проведении профсоюзных уроков, играх КВН, интеллектуальных играх, туристическом слете педагогов Бавлинского муниципального района.  </w:t>
      </w:r>
      <w:proofErr w:type="spellStart"/>
      <w:r w:rsidRPr="005B54D1">
        <w:rPr>
          <w:rFonts w:eastAsia="Calibri"/>
          <w:color w:val="000000"/>
          <w:sz w:val="28"/>
          <w:szCs w:val="28"/>
          <w:shd w:val="clear" w:color="auto" w:fill="FFFFFF"/>
          <w:lang w:eastAsia="en-US"/>
        </w:rPr>
        <w:t>Бадеркаева</w:t>
      </w:r>
      <w:proofErr w:type="spellEnd"/>
      <w:r w:rsidRPr="005B54D1">
        <w:rPr>
          <w:rFonts w:eastAsia="Calibri"/>
          <w:color w:val="000000"/>
          <w:sz w:val="28"/>
          <w:szCs w:val="28"/>
          <w:shd w:val="clear" w:color="auto" w:fill="FFFFFF"/>
          <w:lang w:eastAsia="en-US"/>
        </w:rPr>
        <w:t xml:space="preserve"> В.А. </w:t>
      </w:r>
      <w:r w:rsidR="00676906" w:rsidRPr="005B54D1">
        <w:rPr>
          <w:rFonts w:eastAsia="Calibri"/>
          <w:color w:val="000000"/>
          <w:sz w:val="28"/>
          <w:szCs w:val="28"/>
          <w:shd w:val="clear" w:color="auto" w:fill="FFFFFF"/>
          <w:lang w:eastAsia="en-US"/>
        </w:rPr>
        <w:t>избрана</w:t>
      </w:r>
      <w:r w:rsidRPr="005B54D1">
        <w:rPr>
          <w:rFonts w:eastAsia="Calibri"/>
          <w:color w:val="000000"/>
          <w:sz w:val="28"/>
          <w:szCs w:val="28"/>
          <w:shd w:val="clear" w:color="auto" w:fill="FFFFFF"/>
          <w:lang w:eastAsia="en-US"/>
        </w:rPr>
        <w:t xml:space="preserve"> членом Президиума республиканского СМП с 2016 года.</w:t>
      </w:r>
    </w:p>
    <w:p w14:paraId="723F69A4" w14:textId="77777777" w:rsidR="00654BE7" w:rsidRDefault="00676906" w:rsidP="005B54D1">
      <w:pPr>
        <w:widowControl/>
        <w:autoSpaceDE/>
        <w:autoSpaceDN/>
        <w:adjustRightInd/>
        <w:jc w:val="both"/>
        <w:rPr>
          <w:rFonts w:eastAsia="Calibri"/>
          <w:color w:val="000000"/>
          <w:sz w:val="28"/>
          <w:szCs w:val="28"/>
          <w:shd w:val="clear" w:color="auto" w:fill="FFFFFF"/>
          <w:lang w:eastAsia="en-US"/>
        </w:rPr>
      </w:pPr>
      <w:r w:rsidRPr="005B54D1">
        <w:rPr>
          <w:rFonts w:eastAsia="Calibri"/>
          <w:color w:val="000000"/>
          <w:sz w:val="28"/>
          <w:szCs w:val="28"/>
          <w:shd w:val="clear" w:color="auto" w:fill="FFFFFF"/>
          <w:lang w:eastAsia="en-US"/>
        </w:rPr>
        <w:t xml:space="preserve">      </w:t>
      </w:r>
      <w:r w:rsidR="00F93F43" w:rsidRPr="005B54D1">
        <w:rPr>
          <w:rFonts w:eastAsia="Calibri"/>
          <w:color w:val="000000"/>
          <w:sz w:val="28"/>
          <w:szCs w:val="28"/>
          <w:shd w:val="clear" w:color="auto" w:fill="FFFFFF"/>
          <w:lang w:eastAsia="en-US"/>
        </w:rPr>
        <w:t xml:space="preserve"> </w:t>
      </w:r>
    </w:p>
    <w:p w14:paraId="4AF88496" w14:textId="05C4BCC1" w:rsidR="00481A9E" w:rsidRPr="005B54D1" w:rsidRDefault="00481A9E" w:rsidP="00654BE7">
      <w:pPr>
        <w:widowControl/>
        <w:autoSpaceDE/>
        <w:autoSpaceDN/>
        <w:adjustRightInd/>
        <w:ind w:firstLine="708"/>
        <w:jc w:val="both"/>
        <w:rPr>
          <w:rFonts w:eastAsia="Calibri"/>
          <w:sz w:val="28"/>
          <w:szCs w:val="28"/>
          <w:lang w:eastAsia="en-US"/>
        </w:rPr>
      </w:pPr>
      <w:proofErr w:type="spellStart"/>
      <w:r w:rsidRPr="005B54D1">
        <w:rPr>
          <w:rFonts w:eastAsia="Calibri"/>
          <w:b/>
          <w:bCs/>
          <w:sz w:val="28"/>
          <w:szCs w:val="28"/>
          <w:lang w:eastAsia="en-US"/>
        </w:rPr>
        <w:t>Галиахметов</w:t>
      </w:r>
      <w:proofErr w:type="spellEnd"/>
      <w:r w:rsidRPr="005B54D1">
        <w:rPr>
          <w:rFonts w:eastAsia="Calibri"/>
          <w:b/>
          <w:bCs/>
          <w:sz w:val="28"/>
          <w:szCs w:val="28"/>
          <w:lang w:eastAsia="en-US"/>
        </w:rPr>
        <w:t xml:space="preserve"> </w:t>
      </w:r>
      <w:proofErr w:type="spellStart"/>
      <w:r w:rsidRPr="005B54D1">
        <w:rPr>
          <w:rFonts w:eastAsia="Calibri"/>
          <w:b/>
          <w:bCs/>
          <w:sz w:val="28"/>
          <w:szCs w:val="28"/>
          <w:lang w:eastAsia="en-US"/>
        </w:rPr>
        <w:t>Айнур</w:t>
      </w:r>
      <w:proofErr w:type="spellEnd"/>
      <w:r w:rsidRPr="005B54D1">
        <w:rPr>
          <w:rFonts w:eastAsia="Calibri"/>
          <w:b/>
          <w:bCs/>
          <w:sz w:val="28"/>
          <w:szCs w:val="28"/>
          <w:lang w:eastAsia="en-US"/>
        </w:rPr>
        <w:t xml:space="preserve"> </w:t>
      </w:r>
      <w:proofErr w:type="spellStart"/>
      <w:r w:rsidRPr="005B54D1">
        <w:rPr>
          <w:rFonts w:eastAsia="Calibri"/>
          <w:b/>
          <w:bCs/>
          <w:sz w:val="28"/>
          <w:szCs w:val="28"/>
          <w:lang w:eastAsia="en-US"/>
        </w:rPr>
        <w:t>Харисович</w:t>
      </w:r>
      <w:proofErr w:type="spellEnd"/>
      <w:r w:rsidR="005B54D1">
        <w:rPr>
          <w:rFonts w:eastAsia="Calibri"/>
          <w:b/>
          <w:bCs/>
          <w:sz w:val="28"/>
          <w:szCs w:val="28"/>
          <w:lang w:eastAsia="en-US"/>
        </w:rPr>
        <w:t xml:space="preserve"> </w:t>
      </w:r>
      <w:r w:rsidRPr="005B54D1">
        <w:rPr>
          <w:rFonts w:eastAsia="Calibri"/>
          <w:sz w:val="28"/>
          <w:szCs w:val="28"/>
          <w:lang w:eastAsia="en-US"/>
        </w:rPr>
        <w:t>- преподаватель-организатор ОБЖ МБОУ «Многопрофильная школа № 181» Советского района г. Казани, председатель Совета молодых педагогов.</w:t>
      </w:r>
    </w:p>
    <w:p w14:paraId="0949C035" w14:textId="77777777" w:rsidR="00654BE7" w:rsidRDefault="00481A9E" w:rsidP="005B54D1">
      <w:pPr>
        <w:widowControl/>
        <w:autoSpaceDE/>
        <w:autoSpaceDN/>
        <w:adjustRightInd/>
        <w:ind w:firstLine="284"/>
        <w:jc w:val="both"/>
        <w:rPr>
          <w:rFonts w:eastAsia="Calibri"/>
          <w:sz w:val="28"/>
          <w:szCs w:val="28"/>
          <w:lang w:eastAsia="en-US"/>
        </w:rPr>
      </w:pPr>
      <w:r w:rsidRPr="005B54D1">
        <w:rPr>
          <w:rFonts w:eastAsia="Calibri"/>
          <w:sz w:val="28"/>
          <w:szCs w:val="28"/>
          <w:lang w:eastAsia="en-US"/>
        </w:rPr>
        <w:t xml:space="preserve">  </w:t>
      </w:r>
      <w:r w:rsidR="00654BE7">
        <w:rPr>
          <w:rFonts w:eastAsia="Calibri"/>
          <w:sz w:val="28"/>
          <w:szCs w:val="28"/>
          <w:lang w:eastAsia="en-US"/>
        </w:rPr>
        <w:tab/>
      </w:r>
      <w:proofErr w:type="spellStart"/>
      <w:r w:rsidRPr="005B54D1">
        <w:rPr>
          <w:rFonts w:eastAsia="Calibri"/>
          <w:sz w:val="28"/>
          <w:szCs w:val="28"/>
          <w:lang w:eastAsia="en-US"/>
        </w:rPr>
        <w:t>Айнур</w:t>
      </w:r>
      <w:proofErr w:type="spellEnd"/>
      <w:r w:rsidRPr="005B54D1">
        <w:rPr>
          <w:rFonts w:eastAsia="Calibri"/>
          <w:sz w:val="28"/>
          <w:szCs w:val="28"/>
          <w:lang w:eastAsia="en-US"/>
        </w:rPr>
        <w:t xml:space="preserve"> </w:t>
      </w:r>
      <w:proofErr w:type="spellStart"/>
      <w:r w:rsidRPr="005B54D1">
        <w:rPr>
          <w:rFonts w:eastAsia="Calibri"/>
          <w:sz w:val="28"/>
          <w:szCs w:val="28"/>
          <w:lang w:eastAsia="en-US"/>
        </w:rPr>
        <w:t>Харисович</w:t>
      </w:r>
      <w:proofErr w:type="spellEnd"/>
      <w:r w:rsidRPr="005B54D1">
        <w:rPr>
          <w:rFonts w:eastAsia="Calibri"/>
          <w:sz w:val="28"/>
          <w:szCs w:val="28"/>
          <w:lang w:eastAsia="en-US"/>
        </w:rPr>
        <w:t xml:space="preserve">   сформировал вокруг себя команду единомышленников, которые поддерживают его во всех начинаниях. С первых дней в должности председателя обновил банк данных молодых педагогов района, составил план работы Ассоциации молодых педагогов. Он владеет лидерскими качествами, к   нему прислушиваются, его мнение учитывают при проведении    мероприятий.  </w:t>
      </w:r>
      <w:proofErr w:type="spellStart"/>
      <w:r w:rsidRPr="005B54D1">
        <w:rPr>
          <w:rFonts w:eastAsia="Calibri"/>
          <w:sz w:val="28"/>
          <w:szCs w:val="28"/>
          <w:lang w:eastAsia="en-US"/>
        </w:rPr>
        <w:t>Галиахметов</w:t>
      </w:r>
      <w:proofErr w:type="spellEnd"/>
      <w:r w:rsidRPr="005B54D1">
        <w:rPr>
          <w:rFonts w:eastAsia="Calibri"/>
          <w:sz w:val="28"/>
          <w:szCs w:val="28"/>
          <w:lang w:eastAsia="en-US"/>
        </w:rPr>
        <w:t xml:space="preserve"> </w:t>
      </w:r>
      <w:proofErr w:type="spellStart"/>
      <w:r w:rsidRPr="005B54D1">
        <w:rPr>
          <w:rFonts w:eastAsia="Calibri"/>
          <w:sz w:val="28"/>
          <w:szCs w:val="28"/>
          <w:lang w:eastAsia="en-US"/>
        </w:rPr>
        <w:t>Айнур</w:t>
      </w:r>
      <w:proofErr w:type="spellEnd"/>
      <w:r w:rsidRPr="005B54D1">
        <w:rPr>
          <w:rFonts w:eastAsia="Calibri"/>
          <w:sz w:val="28"/>
          <w:szCs w:val="28"/>
          <w:lang w:eastAsia="en-US"/>
        </w:rPr>
        <w:t xml:space="preserve"> </w:t>
      </w:r>
      <w:proofErr w:type="spellStart"/>
      <w:r w:rsidRPr="005B54D1">
        <w:rPr>
          <w:rFonts w:eastAsia="Calibri"/>
          <w:sz w:val="28"/>
          <w:szCs w:val="28"/>
          <w:lang w:eastAsia="en-US"/>
        </w:rPr>
        <w:t>Харисович</w:t>
      </w:r>
      <w:proofErr w:type="spellEnd"/>
      <w:r w:rsidRPr="005B54D1">
        <w:rPr>
          <w:rFonts w:eastAsia="Calibri"/>
          <w:sz w:val="28"/>
          <w:szCs w:val="28"/>
          <w:lang w:eastAsia="en-US"/>
        </w:rPr>
        <w:t xml:space="preserve"> всегда советуется с председателем </w:t>
      </w:r>
      <w:r w:rsidRPr="005B54D1">
        <w:rPr>
          <w:rFonts w:eastAsia="Calibri"/>
          <w:sz w:val="28"/>
          <w:szCs w:val="28"/>
          <w:lang w:eastAsia="en-US"/>
        </w:rPr>
        <w:lastRenderedPageBreak/>
        <w:t xml:space="preserve">территориальной профсоюзной организации, активно проводит профсоюзные недели и уроки, принимает в профсоюз молодых педагогов. Принимает активное участие в работе районной и городской ШПА для членов профсоюза, совещаний с председателями ППО и молодыми педагогами.   Он предметно выстраивает активную линию социального партнерства с депутатским корпусом РТ и Исполнительным комитетом города Казани. На встрече, организованной </w:t>
      </w:r>
      <w:proofErr w:type="spellStart"/>
      <w:r w:rsidRPr="005B54D1">
        <w:rPr>
          <w:rFonts w:eastAsia="Calibri"/>
          <w:sz w:val="28"/>
          <w:szCs w:val="28"/>
          <w:lang w:eastAsia="en-US"/>
        </w:rPr>
        <w:t>Айнуром</w:t>
      </w:r>
      <w:proofErr w:type="spellEnd"/>
      <w:r w:rsidRPr="005B54D1">
        <w:rPr>
          <w:rFonts w:eastAsia="Calibri"/>
          <w:sz w:val="28"/>
          <w:szCs w:val="28"/>
          <w:lang w:eastAsia="en-US"/>
        </w:rPr>
        <w:t xml:space="preserve">   </w:t>
      </w:r>
      <w:proofErr w:type="spellStart"/>
      <w:r w:rsidRPr="005B54D1">
        <w:rPr>
          <w:rFonts w:eastAsia="Calibri"/>
          <w:sz w:val="28"/>
          <w:szCs w:val="28"/>
          <w:lang w:eastAsia="en-US"/>
        </w:rPr>
        <w:t>Харисовичем</w:t>
      </w:r>
      <w:proofErr w:type="spellEnd"/>
      <w:r w:rsidRPr="005B54D1">
        <w:rPr>
          <w:rFonts w:eastAsia="Calibri"/>
          <w:sz w:val="28"/>
          <w:szCs w:val="28"/>
          <w:lang w:eastAsia="en-US"/>
        </w:rPr>
        <w:t xml:space="preserve">, перед молодыми педагогами выступала Лилия Николаевна Маврина, депутат Государственного Совета РТ, которая рассказала о молодежной политике в Республике Татарстан и какие программы реализуются в республике.  </w:t>
      </w:r>
    </w:p>
    <w:p w14:paraId="0A30FD14" w14:textId="6D5F5BF6" w:rsidR="00481A9E" w:rsidRPr="005B54D1" w:rsidRDefault="00481A9E" w:rsidP="00654BE7">
      <w:pPr>
        <w:widowControl/>
        <w:autoSpaceDE/>
        <w:autoSpaceDN/>
        <w:adjustRightInd/>
        <w:ind w:firstLine="708"/>
        <w:jc w:val="both"/>
        <w:rPr>
          <w:rFonts w:eastAsia="Calibri"/>
          <w:sz w:val="28"/>
          <w:szCs w:val="28"/>
          <w:lang w:eastAsia="en-US"/>
        </w:rPr>
      </w:pPr>
      <w:r w:rsidRPr="005B54D1">
        <w:rPr>
          <w:rFonts w:eastAsia="Calibri"/>
          <w:sz w:val="28"/>
          <w:szCs w:val="28"/>
          <w:lang w:eastAsia="en-US"/>
        </w:rPr>
        <w:t xml:space="preserve">На круглом столе, который ежегодно организует </w:t>
      </w:r>
      <w:proofErr w:type="spellStart"/>
      <w:r w:rsidRPr="005B54D1">
        <w:rPr>
          <w:rFonts w:eastAsia="Calibri"/>
          <w:sz w:val="28"/>
          <w:szCs w:val="28"/>
          <w:lang w:eastAsia="en-US"/>
        </w:rPr>
        <w:t>Айнур</w:t>
      </w:r>
      <w:proofErr w:type="spellEnd"/>
      <w:r w:rsidRPr="005B54D1">
        <w:rPr>
          <w:rFonts w:eastAsia="Calibri"/>
          <w:sz w:val="28"/>
          <w:szCs w:val="28"/>
          <w:lang w:eastAsia="en-US"/>
        </w:rPr>
        <w:t xml:space="preserve"> </w:t>
      </w:r>
      <w:proofErr w:type="spellStart"/>
      <w:r w:rsidRPr="005B54D1">
        <w:rPr>
          <w:rFonts w:eastAsia="Calibri"/>
          <w:sz w:val="28"/>
          <w:szCs w:val="28"/>
          <w:lang w:eastAsia="en-US"/>
        </w:rPr>
        <w:t>Харисович</w:t>
      </w:r>
      <w:proofErr w:type="spellEnd"/>
      <w:r w:rsidRPr="005B54D1">
        <w:rPr>
          <w:rFonts w:eastAsia="Calibri"/>
          <w:sz w:val="28"/>
          <w:szCs w:val="28"/>
          <w:lang w:eastAsia="en-US"/>
        </w:rPr>
        <w:t xml:space="preserve">, перед молодыми педагогами выступает Глава администрации, депутаты Городской Думы, обсуждаются актуальные проблемы, вносятся предложения, которые интересны для молодежи.  Молодые педагоги очень активные, творческие, поэтому руководитель ассоциации молодых педагогов ищет новые инновационные формы работы с молодежью. Он   проводит с ними   тренинги, </w:t>
      </w:r>
      <w:proofErr w:type="spellStart"/>
      <w:r w:rsidRPr="005B54D1">
        <w:rPr>
          <w:rFonts w:eastAsia="Calibri"/>
          <w:sz w:val="28"/>
          <w:szCs w:val="28"/>
          <w:lang w:eastAsia="en-US"/>
        </w:rPr>
        <w:t>квесты</w:t>
      </w:r>
      <w:proofErr w:type="spellEnd"/>
      <w:r w:rsidRPr="005B54D1">
        <w:rPr>
          <w:rFonts w:eastAsia="Calibri"/>
          <w:sz w:val="28"/>
          <w:szCs w:val="28"/>
          <w:lang w:eastAsia="en-US"/>
        </w:rPr>
        <w:t xml:space="preserve">, </w:t>
      </w:r>
      <w:proofErr w:type="spellStart"/>
      <w:r w:rsidRPr="005B54D1">
        <w:rPr>
          <w:rFonts w:eastAsia="Calibri"/>
          <w:sz w:val="28"/>
          <w:szCs w:val="28"/>
          <w:lang w:eastAsia="en-US"/>
        </w:rPr>
        <w:t>челленджи</w:t>
      </w:r>
      <w:proofErr w:type="spellEnd"/>
      <w:r w:rsidRPr="005B54D1">
        <w:rPr>
          <w:rFonts w:eastAsia="Calibri"/>
          <w:sz w:val="28"/>
          <w:szCs w:val="28"/>
          <w:lang w:eastAsia="en-US"/>
        </w:rPr>
        <w:t>, привлекая специалистов из методического кабинета, управления образования, администрации. Знания и опыт предметной деятельности   помогают   ему организовывать различные спортивные мероприятия: соревнования по волейболу, баскетболу, велопробег, шахматно</w:t>
      </w:r>
      <w:r w:rsidR="005B54D1">
        <w:rPr>
          <w:rFonts w:eastAsia="Calibri"/>
          <w:sz w:val="28"/>
          <w:szCs w:val="28"/>
          <w:lang w:eastAsia="en-US"/>
        </w:rPr>
        <w:t>-</w:t>
      </w:r>
      <w:r w:rsidRPr="005B54D1">
        <w:rPr>
          <w:rFonts w:eastAsia="Calibri"/>
          <w:sz w:val="28"/>
          <w:szCs w:val="28"/>
          <w:lang w:eastAsia="en-US"/>
        </w:rPr>
        <w:t xml:space="preserve">шашечный турнир. Команда молодых педагогов района принимает активное участие в различных конкурсах районного, городского и республиканского уровней. </w:t>
      </w:r>
      <w:proofErr w:type="spellStart"/>
      <w:r w:rsidRPr="005B54D1">
        <w:rPr>
          <w:rFonts w:eastAsia="Calibri"/>
          <w:sz w:val="28"/>
          <w:szCs w:val="28"/>
          <w:lang w:eastAsia="en-US"/>
        </w:rPr>
        <w:t>Галиахметов</w:t>
      </w:r>
      <w:proofErr w:type="spellEnd"/>
      <w:r w:rsidRPr="005B54D1">
        <w:rPr>
          <w:rFonts w:eastAsia="Calibri"/>
          <w:sz w:val="28"/>
          <w:szCs w:val="28"/>
          <w:lang w:eastAsia="en-US"/>
        </w:rPr>
        <w:t xml:space="preserve"> </w:t>
      </w:r>
      <w:proofErr w:type="spellStart"/>
      <w:r w:rsidRPr="005B54D1">
        <w:rPr>
          <w:rFonts w:eastAsia="Calibri"/>
          <w:sz w:val="28"/>
          <w:szCs w:val="28"/>
          <w:lang w:eastAsia="en-US"/>
        </w:rPr>
        <w:t>Айнур</w:t>
      </w:r>
      <w:proofErr w:type="spellEnd"/>
      <w:r w:rsidRPr="005B54D1">
        <w:rPr>
          <w:rFonts w:eastAsia="Calibri"/>
          <w:sz w:val="28"/>
          <w:szCs w:val="28"/>
          <w:lang w:eastAsia="en-US"/>
        </w:rPr>
        <w:t xml:space="preserve"> </w:t>
      </w:r>
      <w:proofErr w:type="spellStart"/>
      <w:r w:rsidRPr="005B54D1">
        <w:rPr>
          <w:rFonts w:eastAsia="Calibri"/>
          <w:sz w:val="28"/>
          <w:szCs w:val="28"/>
          <w:lang w:eastAsia="en-US"/>
        </w:rPr>
        <w:t>Харисович</w:t>
      </w:r>
      <w:proofErr w:type="spellEnd"/>
      <w:r w:rsidRPr="005B54D1">
        <w:rPr>
          <w:rFonts w:eastAsia="Calibri"/>
          <w:sz w:val="28"/>
          <w:szCs w:val="28"/>
          <w:lang w:eastAsia="en-US"/>
        </w:rPr>
        <w:t xml:space="preserve"> – инициативный, обладающий творческим подходом к решению проблем молодых педагогов, пользуется заслуженным уважением среди молодежи и коллег.</w:t>
      </w:r>
    </w:p>
    <w:p w14:paraId="0820ED61" w14:textId="77777777" w:rsidR="00654BE7" w:rsidRDefault="00654BE7" w:rsidP="00654BE7">
      <w:pPr>
        <w:widowControl/>
        <w:autoSpaceDE/>
        <w:autoSpaceDN/>
        <w:adjustRightInd/>
        <w:ind w:firstLine="708"/>
        <w:jc w:val="both"/>
        <w:rPr>
          <w:rFonts w:eastAsia="Calibri"/>
          <w:b/>
          <w:bCs/>
          <w:sz w:val="28"/>
          <w:szCs w:val="28"/>
          <w:lang w:eastAsia="en-US"/>
        </w:rPr>
      </w:pPr>
    </w:p>
    <w:p w14:paraId="14699513" w14:textId="74E2ECA7" w:rsidR="00481A9E" w:rsidRPr="005B54D1" w:rsidRDefault="00481A9E" w:rsidP="00654BE7">
      <w:pPr>
        <w:widowControl/>
        <w:autoSpaceDE/>
        <w:autoSpaceDN/>
        <w:adjustRightInd/>
        <w:ind w:firstLine="708"/>
        <w:jc w:val="both"/>
        <w:rPr>
          <w:rFonts w:eastAsia="Calibri"/>
          <w:sz w:val="28"/>
          <w:szCs w:val="28"/>
          <w:lang w:eastAsia="en-US"/>
        </w:rPr>
      </w:pPr>
      <w:proofErr w:type="spellStart"/>
      <w:r w:rsidRPr="005B54D1">
        <w:rPr>
          <w:rFonts w:eastAsia="Calibri"/>
          <w:b/>
          <w:bCs/>
          <w:sz w:val="28"/>
          <w:szCs w:val="28"/>
          <w:lang w:eastAsia="en-US"/>
        </w:rPr>
        <w:t>Гатиятуллина</w:t>
      </w:r>
      <w:proofErr w:type="spellEnd"/>
      <w:r w:rsidRPr="005B54D1">
        <w:rPr>
          <w:rFonts w:eastAsia="Calibri"/>
          <w:b/>
          <w:bCs/>
          <w:sz w:val="28"/>
          <w:szCs w:val="28"/>
          <w:lang w:eastAsia="en-US"/>
        </w:rPr>
        <w:t xml:space="preserve"> </w:t>
      </w:r>
      <w:proofErr w:type="spellStart"/>
      <w:r w:rsidRPr="005B54D1">
        <w:rPr>
          <w:rFonts w:eastAsia="Calibri"/>
          <w:b/>
          <w:bCs/>
          <w:sz w:val="28"/>
          <w:szCs w:val="28"/>
          <w:lang w:eastAsia="en-US"/>
        </w:rPr>
        <w:t>Лейсан</w:t>
      </w:r>
      <w:proofErr w:type="spellEnd"/>
      <w:r w:rsidRPr="005B54D1">
        <w:rPr>
          <w:rFonts w:eastAsia="Calibri"/>
          <w:b/>
          <w:bCs/>
          <w:sz w:val="28"/>
          <w:szCs w:val="28"/>
          <w:lang w:eastAsia="en-US"/>
        </w:rPr>
        <w:t xml:space="preserve"> </w:t>
      </w:r>
      <w:proofErr w:type="spellStart"/>
      <w:r w:rsidRPr="005B54D1">
        <w:rPr>
          <w:rFonts w:eastAsia="Calibri"/>
          <w:b/>
          <w:bCs/>
          <w:sz w:val="28"/>
          <w:szCs w:val="28"/>
          <w:lang w:eastAsia="en-US"/>
        </w:rPr>
        <w:t>Фаритовна</w:t>
      </w:r>
      <w:proofErr w:type="spellEnd"/>
      <w:r w:rsidR="005B54D1">
        <w:rPr>
          <w:rFonts w:eastAsia="Calibri"/>
          <w:b/>
          <w:bCs/>
          <w:sz w:val="28"/>
          <w:szCs w:val="28"/>
          <w:lang w:eastAsia="en-US"/>
        </w:rPr>
        <w:t xml:space="preserve"> </w:t>
      </w:r>
      <w:r w:rsidRPr="005B54D1">
        <w:rPr>
          <w:rFonts w:eastAsia="Calibri"/>
          <w:sz w:val="28"/>
          <w:szCs w:val="28"/>
          <w:lang w:eastAsia="en-US"/>
        </w:rPr>
        <w:t xml:space="preserve">- учитель, методист МУ «Управление образования» исполнительного комитета Арского муниципального района, председатель Совета молодых педагогов. Как председатель СМП зарекомендовала себя как инициативный, талантливый организатор, умеющий отстоять интересы новоиспеченных молодых педагогов. </w:t>
      </w:r>
      <w:proofErr w:type="spellStart"/>
      <w:r w:rsidRPr="005B54D1">
        <w:rPr>
          <w:rFonts w:eastAsia="Calibri"/>
          <w:sz w:val="28"/>
          <w:szCs w:val="28"/>
          <w:lang w:eastAsia="en-US"/>
        </w:rPr>
        <w:t>Лейсан</w:t>
      </w:r>
      <w:proofErr w:type="spellEnd"/>
      <w:r w:rsidRPr="005B54D1">
        <w:rPr>
          <w:rFonts w:eastAsia="Calibri"/>
          <w:sz w:val="28"/>
          <w:szCs w:val="28"/>
          <w:lang w:eastAsia="en-US"/>
        </w:rPr>
        <w:t xml:space="preserve"> </w:t>
      </w:r>
      <w:proofErr w:type="spellStart"/>
      <w:r w:rsidRPr="005B54D1">
        <w:rPr>
          <w:rFonts w:eastAsia="Calibri"/>
          <w:sz w:val="28"/>
          <w:szCs w:val="28"/>
          <w:lang w:eastAsia="en-US"/>
        </w:rPr>
        <w:t>Фаритовна</w:t>
      </w:r>
      <w:proofErr w:type="spellEnd"/>
      <w:r w:rsidRPr="005B54D1">
        <w:rPr>
          <w:rFonts w:eastAsia="Calibri"/>
          <w:sz w:val="28"/>
          <w:szCs w:val="28"/>
          <w:lang w:eastAsia="en-US"/>
        </w:rPr>
        <w:t xml:space="preserve"> осуществляет взаимодействие с органами местного самоуправления, отделом по делам молодежи, спорта и туризму. Совместно с Арской территориальной организацией Общероссийского профсоюза образования обеспечивает соблюдение трудовых прав и социальных гарантий работающей молодежи и вносит на рассмотрение организацию социально-культурных, образовательных, спортивно-оздоровительных мероприятий и совещаний, затрагивающих интересы молодых педагогов. Совместно МУ «Управление образования» </w:t>
      </w:r>
      <w:proofErr w:type="spellStart"/>
      <w:r w:rsidRPr="005B54D1">
        <w:rPr>
          <w:rFonts w:eastAsia="Calibri"/>
          <w:sz w:val="28"/>
          <w:szCs w:val="28"/>
          <w:lang w:eastAsia="en-US"/>
        </w:rPr>
        <w:t>Лейсан</w:t>
      </w:r>
      <w:proofErr w:type="spellEnd"/>
      <w:r w:rsidRPr="005B54D1">
        <w:rPr>
          <w:rFonts w:eastAsia="Calibri"/>
          <w:sz w:val="28"/>
          <w:szCs w:val="28"/>
          <w:lang w:eastAsia="en-US"/>
        </w:rPr>
        <w:t xml:space="preserve"> </w:t>
      </w:r>
      <w:proofErr w:type="spellStart"/>
      <w:r w:rsidRPr="005B54D1">
        <w:rPr>
          <w:rFonts w:eastAsia="Calibri"/>
          <w:sz w:val="28"/>
          <w:szCs w:val="28"/>
          <w:lang w:eastAsia="en-US"/>
        </w:rPr>
        <w:t>Фаритовна</w:t>
      </w:r>
      <w:proofErr w:type="spellEnd"/>
      <w:r w:rsidRPr="005B54D1">
        <w:rPr>
          <w:rFonts w:eastAsia="Calibri"/>
          <w:sz w:val="28"/>
          <w:szCs w:val="28"/>
          <w:lang w:eastAsia="en-US"/>
        </w:rPr>
        <w:t xml:space="preserve"> проводит круглые столы, встречи с руководителями образовательных организаций и молодыми педагогами. </w:t>
      </w:r>
      <w:proofErr w:type="spellStart"/>
      <w:r w:rsidRPr="005B54D1">
        <w:rPr>
          <w:rFonts w:eastAsia="Calibri"/>
          <w:sz w:val="28"/>
          <w:szCs w:val="28"/>
          <w:lang w:eastAsia="en-US"/>
        </w:rPr>
        <w:t>Лейсан</w:t>
      </w:r>
      <w:proofErr w:type="spellEnd"/>
      <w:r w:rsidRPr="005B54D1">
        <w:rPr>
          <w:rFonts w:eastAsia="Calibri"/>
          <w:sz w:val="28"/>
          <w:szCs w:val="28"/>
          <w:lang w:eastAsia="en-US"/>
        </w:rPr>
        <w:t xml:space="preserve"> </w:t>
      </w:r>
      <w:proofErr w:type="spellStart"/>
      <w:r w:rsidRPr="005B54D1">
        <w:rPr>
          <w:rFonts w:eastAsia="Calibri"/>
          <w:sz w:val="28"/>
          <w:szCs w:val="28"/>
          <w:lang w:eastAsia="en-US"/>
        </w:rPr>
        <w:t>Фаритовна</w:t>
      </w:r>
      <w:proofErr w:type="spellEnd"/>
      <w:r w:rsidRPr="005B54D1">
        <w:rPr>
          <w:rFonts w:eastAsia="Calibri"/>
          <w:sz w:val="28"/>
          <w:szCs w:val="28"/>
          <w:lang w:eastAsia="en-US"/>
        </w:rPr>
        <w:t xml:space="preserve"> предприимчива, умеет оперативно принимать решения по достижению поставленной цели.</w:t>
      </w:r>
    </w:p>
    <w:p w14:paraId="51ECE52E" w14:textId="77777777" w:rsidR="00654BE7" w:rsidRDefault="00654BE7" w:rsidP="005B54D1">
      <w:pPr>
        <w:widowControl/>
        <w:autoSpaceDE/>
        <w:autoSpaceDN/>
        <w:adjustRightInd/>
        <w:ind w:firstLine="708"/>
        <w:jc w:val="both"/>
        <w:rPr>
          <w:rFonts w:eastAsia="Calibri"/>
          <w:b/>
          <w:bCs/>
          <w:sz w:val="28"/>
          <w:szCs w:val="28"/>
          <w:lang w:eastAsia="en-US"/>
        </w:rPr>
      </w:pPr>
    </w:p>
    <w:p w14:paraId="3188C535" w14:textId="3063A3F5" w:rsidR="00481A9E" w:rsidRPr="005B54D1" w:rsidRDefault="00481A9E" w:rsidP="005B54D1">
      <w:pPr>
        <w:widowControl/>
        <w:autoSpaceDE/>
        <w:autoSpaceDN/>
        <w:adjustRightInd/>
        <w:ind w:firstLine="708"/>
        <w:jc w:val="both"/>
        <w:rPr>
          <w:rFonts w:eastAsia="Calibri"/>
          <w:sz w:val="28"/>
          <w:szCs w:val="28"/>
          <w:lang w:eastAsia="en-US"/>
        </w:rPr>
      </w:pPr>
      <w:proofErr w:type="spellStart"/>
      <w:r w:rsidRPr="005B54D1">
        <w:rPr>
          <w:rFonts w:eastAsia="Calibri"/>
          <w:b/>
          <w:bCs/>
          <w:sz w:val="28"/>
          <w:szCs w:val="28"/>
          <w:lang w:eastAsia="en-US"/>
        </w:rPr>
        <w:t>Гирфанова</w:t>
      </w:r>
      <w:proofErr w:type="spellEnd"/>
      <w:r w:rsidRPr="005B54D1">
        <w:rPr>
          <w:rFonts w:eastAsia="Calibri"/>
          <w:b/>
          <w:bCs/>
          <w:sz w:val="28"/>
          <w:szCs w:val="28"/>
          <w:lang w:eastAsia="en-US"/>
        </w:rPr>
        <w:t xml:space="preserve"> Алсу </w:t>
      </w:r>
      <w:proofErr w:type="spellStart"/>
      <w:r w:rsidRPr="005B54D1">
        <w:rPr>
          <w:rFonts w:eastAsia="Calibri"/>
          <w:b/>
          <w:bCs/>
          <w:sz w:val="28"/>
          <w:szCs w:val="28"/>
          <w:lang w:eastAsia="en-US"/>
        </w:rPr>
        <w:t>Зуфаровна</w:t>
      </w:r>
      <w:proofErr w:type="spellEnd"/>
      <w:r w:rsidRPr="005B54D1">
        <w:rPr>
          <w:rFonts w:eastAsia="Calibri"/>
          <w:sz w:val="28"/>
          <w:szCs w:val="28"/>
          <w:lang w:eastAsia="en-US"/>
        </w:rPr>
        <w:t xml:space="preserve"> - воспитатель МАДОУ «Детский сад общеразвивающего вида № 44» г. Нижнекамска, председатель Совета молодых педагогов. Она проводит большую целенаправленную разъяснительную работу по мотивации профсоюзного членства, вовлечению педагогов в общественную жизнь города. Семинары, круглые столы, мастер-классы в рамках Школы молодого </w:t>
      </w:r>
      <w:r w:rsidRPr="005B54D1">
        <w:rPr>
          <w:rFonts w:eastAsia="Calibri"/>
          <w:sz w:val="28"/>
          <w:szCs w:val="28"/>
          <w:lang w:eastAsia="en-US"/>
        </w:rPr>
        <w:lastRenderedPageBreak/>
        <w:t xml:space="preserve">педагога формируют у педагогов чувство социальной опоры, позволяющей развивать интерес к работе и желание продолжать профессиональную деятельность. Совершенный уровень владения основами планирования и прогнозирования деятельности объединения молодых педагогов, личные организаторские качества позволили Алсу </w:t>
      </w:r>
      <w:proofErr w:type="spellStart"/>
      <w:r w:rsidRPr="005B54D1">
        <w:rPr>
          <w:rFonts w:eastAsia="Calibri"/>
          <w:sz w:val="28"/>
          <w:szCs w:val="28"/>
          <w:lang w:eastAsia="en-US"/>
        </w:rPr>
        <w:t>Зуфаровне</w:t>
      </w:r>
      <w:proofErr w:type="spellEnd"/>
      <w:r w:rsidRPr="005B54D1">
        <w:rPr>
          <w:rFonts w:eastAsia="Calibri"/>
          <w:sz w:val="28"/>
          <w:szCs w:val="28"/>
          <w:lang w:eastAsia="en-US"/>
        </w:rPr>
        <w:t xml:space="preserve"> создать в системе дошкольного образования сплоченную команду творчески работающих наставников и молодых специалистов. На базе МАДОУ №44 </w:t>
      </w:r>
      <w:r w:rsidR="00654BE7">
        <w:rPr>
          <w:rFonts w:eastAsia="Calibri"/>
          <w:sz w:val="28"/>
          <w:szCs w:val="28"/>
          <w:lang w:eastAsia="en-US"/>
        </w:rPr>
        <w:t>о</w:t>
      </w:r>
      <w:r w:rsidRPr="005B54D1">
        <w:rPr>
          <w:rFonts w:eastAsia="Calibri"/>
          <w:sz w:val="28"/>
          <w:szCs w:val="28"/>
          <w:lang w:eastAsia="en-US"/>
        </w:rPr>
        <w:t>на создала клубы по интересам: клуб по прикладному искусству «Рябинушка», клуб молодых работников «Я</w:t>
      </w:r>
      <w:r w:rsidR="00654BE7">
        <w:rPr>
          <w:rFonts w:eastAsia="Calibri"/>
          <w:sz w:val="28"/>
          <w:szCs w:val="28"/>
          <w:lang w:eastAsia="en-US"/>
        </w:rPr>
        <w:t xml:space="preserve"> </w:t>
      </w:r>
      <w:r w:rsidRPr="005B54D1">
        <w:rPr>
          <w:rFonts w:eastAsia="Calibri"/>
          <w:sz w:val="28"/>
          <w:szCs w:val="28"/>
          <w:lang w:eastAsia="en-US"/>
        </w:rPr>
        <w:t>-</w:t>
      </w:r>
      <w:r w:rsidR="00654BE7">
        <w:rPr>
          <w:rFonts w:eastAsia="Calibri"/>
          <w:sz w:val="28"/>
          <w:szCs w:val="28"/>
          <w:lang w:eastAsia="en-US"/>
        </w:rPr>
        <w:t xml:space="preserve"> </w:t>
      </w:r>
      <w:r w:rsidRPr="005B54D1">
        <w:rPr>
          <w:rFonts w:eastAsia="Calibri"/>
          <w:sz w:val="28"/>
          <w:szCs w:val="28"/>
          <w:lang w:eastAsia="en-US"/>
        </w:rPr>
        <w:t>дизайнер», клуб по овладению информационными технологиями «Креатив», КВД «Мы выбираем здоровье».  Ее добросовестное отношение к работе, тактичность, доброжелательность снискали уважение молодых коллег.</w:t>
      </w:r>
    </w:p>
    <w:p w14:paraId="67024AC8" w14:textId="77777777" w:rsidR="00481A9E" w:rsidRPr="005B54D1" w:rsidRDefault="00481A9E" w:rsidP="005B54D1">
      <w:pPr>
        <w:widowControl/>
        <w:autoSpaceDE/>
        <w:autoSpaceDN/>
        <w:adjustRightInd/>
        <w:ind w:firstLine="284"/>
        <w:jc w:val="both"/>
        <w:rPr>
          <w:rFonts w:eastAsia="Calibri"/>
          <w:sz w:val="28"/>
          <w:szCs w:val="28"/>
          <w:lang w:eastAsia="en-US"/>
        </w:rPr>
      </w:pPr>
    </w:p>
    <w:p w14:paraId="5DFBD443" w14:textId="77777777" w:rsidR="00481A9E" w:rsidRPr="005B54D1" w:rsidRDefault="00481A9E" w:rsidP="005B54D1">
      <w:pPr>
        <w:widowControl/>
        <w:autoSpaceDE/>
        <w:autoSpaceDN/>
        <w:adjustRightInd/>
        <w:ind w:firstLine="708"/>
        <w:jc w:val="both"/>
        <w:rPr>
          <w:rFonts w:eastAsia="Calibri"/>
          <w:sz w:val="28"/>
          <w:szCs w:val="28"/>
          <w:lang w:eastAsia="en-US"/>
        </w:rPr>
      </w:pPr>
      <w:proofErr w:type="spellStart"/>
      <w:r w:rsidRPr="005B54D1">
        <w:rPr>
          <w:rFonts w:eastAsia="Calibri"/>
          <w:b/>
          <w:bCs/>
          <w:sz w:val="28"/>
          <w:szCs w:val="28"/>
          <w:lang w:eastAsia="en-US"/>
        </w:rPr>
        <w:t>Закиев</w:t>
      </w:r>
      <w:proofErr w:type="spellEnd"/>
      <w:r w:rsidRPr="005B54D1">
        <w:rPr>
          <w:rFonts w:eastAsia="Calibri"/>
          <w:b/>
          <w:bCs/>
          <w:sz w:val="28"/>
          <w:szCs w:val="28"/>
          <w:lang w:eastAsia="en-US"/>
        </w:rPr>
        <w:t xml:space="preserve"> Ринат </w:t>
      </w:r>
      <w:proofErr w:type="spellStart"/>
      <w:r w:rsidRPr="005B54D1">
        <w:rPr>
          <w:rFonts w:eastAsia="Calibri"/>
          <w:b/>
          <w:bCs/>
          <w:sz w:val="28"/>
          <w:szCs w:val="28"/>
          <w:lang w:eastAsia="en-US"/>
        </w:rPr>
        <w:t>Рабхатович</w:t>
      </w:r>
      <w:proofErr w:type="spellEnd"/>
      <w:r w:rsidRPr="005B54D1">
        <w:rPr>
          <w:rFonts w:eastAsia="Calibri"/>
          <w:b/>
          <w:bCs/>
          <w:sz w:val="28"/>
          <w:szCs w:val="28"/>
          <w:lang w:eastAsia="en-US"/>
        </w:rPr>
        <w:t xml:space="preserve"> </w:t>
      </w:r>
      <w:r w:rsidRPr="000B2319">
        <w:rPr>
          <w:rFonts w:eastAsia="Calibri"/>
          <w:bCs/>
          <w:sz w:val="28"/>
          <w:szCs w:val="28"/>
          <w:lang w:eastAsia="en-US"/>
        </w:rPr>
        <w:t>-</w:t>
      </w:r>
      <w:r w:rsidRPr="005B54D1">
        <w:rPr>
          <w:rFonts w:eastAsia="Calibri"/>
          <w:sz w:val="28"/>
          <w:szCs w:val="28"/>
          <w:lang w:eastAsia="en-US"/>
        </w:rPr>
        <w:t xml:space="preserve"> учитель английского языка МБОУ «СОШ №1 им. Героя Советского Союза </w:t>
      </w:r>
      <w:proofErr w:type="spellStart"/>
      <w:r w:rsidRPr="005B54D1">
        <w:rPr>
          <w:rFonts w:eastAsia="Calibri"/>
          <w:sz w:val="28"/>
          <w:szCs w:val="28"/>
          <w:lang w:eastAsia="en-US"/>
        </w:rPr>
        <w:t>М.С.Фомина</w:t>
      </w:r>
      <w:proofErr w:type="spellEnd"/>
      <w:r w:rsidRPr="005B54D1">
        <w:rPr>
          <w:rFonts w:eastAsia="Calibri"/>
          <w:sz w:val="28"/>
          <w:szCs w:val="28"/>
          <w:lang w:eastAsia="en-US"/>
        </w:rPr>
        <w:t xml:space="preserve"> г. Менделеевска, председатель Совета молодых педагогов. Педагогический стаж 7 лет.</w:t>
      </w:r>
    </w:p>
    <w:p w14:paraId="210B06FA" w14:textId="2F3D0BFC" w:rsidR="00481A9E" w:rsidRPr="005B54D1" w:rsidRDefault="00481A9E" w:rsidP="005B54D1">
      <w:pPr>
        <w:widowControl/>
        <w:autoSpaceDE/>
        <w:autoSpaceDN/>
        <w:adjustRightInd/>
        <w:ind w:firstLine="708"/>
        <w:jc w:val="both"/>
        <w:rPr>
          <w:rFonts w:eastAsia="Calibri"/>
          <w:sz w:val="28"/>
          <w:szCs w:val="28"/>
          <w:lang w:eastAsia="en-US"/>
        </w:rPr>
      </w:pPr>
      <w:proofErr w:type="spellStart"/>
      <w:r w:rsidRPr="005B54D1">
        <w:rPr>
          <w:rFonts w:eastAsia="Calibri"/>
          <w:sz w:val="28"/>
          <w:szCs w:val="28"/>
          <w:lang w:eastAsia="en-US"/>
        </w:rPr>
        <w:t>Закиев</w:t>
      </w:r>
      <w:proofErr w:type="spellEnd"/>
      <w:r w:rsidRPr="005B54D1">
        <w:rPr>
          <w:rFonts w:eastAsia="Calibri"/>
          <w:sz w:val="28"/>
          <w:szCs w:val="28"/>
          <w:lang w:eastAsia="en-US"/>
        </w:rPr>
        <w:t xml:space="preserve"> Ринат организует свою работу совместно с территориальной профсоюзной организацией. Ежегодно проводится мониторинг среди молодых педагогов по вопросам: педагогической аттестации, обеспечению жильем, обеспеченность местами в дошкольных учреждениях, участие в конкурсах профессионального мастерства. 27 педагогов имеют первую квалификационную категорию, двое высшую. В 65 семьях молодых педагогов воспитывается 109 детей (дошкольного возраста</w:t>
      </w:r>
      <w:r w:rsidR="00654BE7">
        <w:rPr>
          <w:rFonts w:eastAsia="Calibri"/>
          <w:sz w:val="28"/>
          <w:szCs w:val="28"/>
          <w:lang w:eastAsia="en-US"/>
        </w:rPr>
        <w:t xml:space="preserve"> </w:t>
      </w:r>
      <w:r w:rsidRPr="005B54D1">
        <w:rPr>
          <w:rFonts w:eastAsia="Calibri"/>
          <w:sz w:val="28"/>
          <w:szCs w:val="28"/>
          <w:lang w:eastAsia="en-US"/>
        </w:rPr>
        <w:t>-</w:t>
      </w:r>
      <w:r w:rsidR="00654BE7">
        <w:rPr>
          <w:rFonts w:eastAsia="Calibri"/>
          <w:sz w:val="28"/>
          <w:szCs w:val="28"/>
          <w:lang w:eastAsia="en-US"/>
        </w:rPr>
        <w:t xml:space="preserve"> </w:t>
      </w:r>
      <w:r w:rsidRPr="005B54D1">
        <w:rPr>
          <w:rFonts w:eastAsia="Calibri"/>
          <w:sz w:val="28"/>
          <w:szCs w:val="28"/>
          <w:lang w:eastAsia="en-US"/>
        </w:rPr>
        <w:t>78 детей, школьного</w:t>
      </w:r>
      <w:r w:rsidR="00654BE7">
        <w:rPr>
          <w:rFonts w:eastAsia="Calibri"/>
          <w:sz w:val="28"/>
          <w:szCs w:val="28"/>
          <w:lang w:eastAsia="en-US"/>
        </w:rPr>
        <w:t xml:space="preserve"> </w:t>
      </w:r>
      <w:r w:rsidRPr="005B54D1">
        <w:rPr>
          <w:rFonts w:eastAsia="Calibri"/>
          <w:sz w:val="28"/>
          <w:szCs w:val="28"/>
          <w:lang w:eastAsia="en-US"/>
        </w:rPr>
        <w:t>-</w:t>
      </w:r>
      <w:r w:rsidR="00654BE7">
        <w:rPr>
          <w:rFonts w:eastAsia="Calibri"/>
          <w:sz w:val="28"/>
          <w:szCs w:val="28"/>
          <w:lang w:eastAsia="en-US"/>
        </w:rPr>
        <w:t xml:space="preserve"> </w:t>
      </w:r>
      <w:r w:rsidRPr="005B54D1">
        <w:rPr>
          <w:rFonts w:eastAsia="Calibri"/>
          <w:sz w:val="28"/>
          <w:szCs w:val="28"/>
          <w:lang w:eastAsia="en-US"/>
        </w:rPr>
        <w:t xml:space="preserve">31). 11 семей многодетные. В этом году 45 первоклассников педагогических работников переступили порог школы, среди которых есть дети молодых учителей. СМП совместно с территориальной профсоюзной организацией принимает активное участие в ежегодной </w:t>
      </w:r>
      <w:r w:rsidR="00654BE7">
        <w:rPr>
          <w:rFonts w:eastAsia="Calibri"/>
          <w:sz w:val="28"/>
          <w:szCs w:val="28"/>
          <w:lang w:eastAsia="en-US"/>
        </w:rPr>
        <w:t>р</w:t>
      </w:r>
      <w:r w:rsidRPr="005B54D1">
        <w:rPr>
          <w:rFonts w:eastAsia="Calibri"/>
          <w:sz w:val="28"/>
          <w:szCs w:val="28"/>
          <w:lang w:eastAsia="en-US"/>
        </w:rPr>
        <w:t>еспубликанской благотворительной акции «Помоги собраться в школу». 11 молодых педагогов и 9 дошкольных работников, являющихся молодыми специалистами Менделеевского района, ежемесячно получают стимулирующие доплаты. Копилку достижений молодых педагогов пополняют призовые места на ежегодном фестивале народного творчества. Молодые педагоги участники республиканского «Время возможностей». Все молодые педагоги в Менделеевском районе являются членами профсоюза, активные участники республиканских проектов «За здоровьем в Крым!», «Мы рядом, мы вместе», льготный потребительский кредит.</w:t>
      </w:r>
    </w:p>
    <w:p w14:paraId="1F96F725" w14:textId="7D93FC3D" w:rsidR="00F93F43" w:rsidRPr="005B54D1" w:rsidRDefault="00F93F43" w:rsidP="005B54D1">
      <w:pPr>
        <w:widowControl/>
        <w:autoSpaceDE/>
        <w:autoSpaceDN/>
        <w:adjustRightInd/>
        <w:jc w:val="both"/>
        <w:rPr>
          <w:rFonts w:eastAsia="Calibri"/>
          <w:sz w:val="28"/>
          <w:szCs w:val="28"/>
          <w:lang w:eastAsia="en-US"/>
        </w:rPr>
      </w:pPr>
    </w:p>
    <w:p w14:paraId="0900CD1C" w14:textId="340979ED" w:rsidR="00F93F43" w:rsidRPr="00654BE7" w:rsidRDefault="005B54D1" w:rsidP="005B54D1">
      <w:pPr>
        <w:widowControl/>
        <w:tabs>
          <w:tab w:val="left" w:pos="1365"/>
        </w:tabs>
        <w:autoSpaceDE/>
        <w:autoSpaceDN/>
        <w:adjustRightInd/>
        <w:jc w:val="both"/>
        <w:rPr>
          <w:rFonts w:eastAsia="Calibri"/>
          <w:color w:val="000000"/>
          <w:spacing w:val="-4"/>
          <w:sz w:val="28"/>
          <w:szCs w:val="28"/>
          <w:lang w:eastAsia="en-US"/>
        </w:rPr>
      </w:pPr>
      <w:r>
        <w:rPr>
          <w:rFonts w:eastAsia="Calibri"/>
          <w:b/>
          <w:bCs/>
          <w:color w:val="000000"/>
          <w:sz w:val="28"/>
          <w:szCs w:val="28"/>
          <w:lang w:eastAsia="en-US"/>
        </w:rPr>
        <w:t xml:space="preserve">           </w:t>
      </w:r>
      <w:r w:rsidR="00F93F43" w:rsidRPr="00654BE7">
        <w:rPr>
          <w:rFonts w:eastAsia="Calibri"/>
          <w:b/>
          <w:bCs/>
          <w:color w:val="000000"/>
          <w:spacing w:val="-4"/>
          <w:sz w:val="28"/>
          <w:szCs w:val="28"/>
          <w:lang w:eastAsia="en-US"/>
        </w:rPr>
        <w:t>Слепнева Надежда Александровна</w:t>
      </w:r>
      <w:r w:rsidR="00F93F43" w:rsidRPr="00654BE7">
        <w:rPr>
          <w:rFonts w:eastAsia="Calibri"/>
          <w:color w:val="000000"/>
          <w:spacing w:val="-4"/>
          <w:sz w:val="28"/>
          <w:szCs w:val="28"/>
          <w:lang w:eastAsia="en-US"/>
        </w:rPr>
        <w:t xml:space="preserve"> </w:t>
      </w:r>
      <w:r w:rsidR="00654BE7" w:rsidRPr="00654BE7">
        <w:rPr>
          <w:rFonts w:eastAsia="Calibri"/>
          <w:color w:val="000000"/>
          <w:spacing w:val="-4"/>
          <w:sz w:val="28"/>
          <w:szCs w:val="28"/>
          <w:lang w:eastAsia="en-US"/>
        </w:rPr>
        <w:t>-</w:t>
      </w:r>
      <w:r w:rsidR="00F93F43" w:rsidRPr="00654BE7">
        <w:rPr>
          <w:rFonts w:eastAsia="Calibri"/>
          <w:color w:val="000000"/>
          <w:spacing w:val="-4"/>
          <w:sz w:val="28"/>
          <w:szCs w:val="28"/>
          <w:lang w:eastAsia="en-US"/>
        </w:rPr>
        <w:t xml:space="preserve"> учитель английского языка ГБОУ «Болгарская кадетская школа-интернат имени Карпова Павла Алексеевича», </w:t>
      </w:r>
      <w:r w:rsidR="00F93F43" w:rsidRPr="00654BE7">
        <w:rPr>
          <w:rFonts w:eastAsia="Calibri"/>
          <w:bCs/>
          <w:color w:val="000000"/>
          <w:spacing w:val="-4"/>
          <w:sz w:val="28"/>
          <w:szCs w:val="28"/>
          <w:lang w:eastAsia="en-US"/>
        </w:rPr>
        <w:t>председатель Совета молодых педагогов Спасского муниципального района</w:t>
      </w:r>
      <w:r w:rsidR="00F93F43" w:rsidRPr="00654BE7">
        <w:rPr>
          <w:rFonts w:eastAsia="Calibri"/>
          <w:color w:val="000000"/>
          <w:spacing w:val="-4"/>
          <w:sz w:val="28"/>
          <w:szCs w:val="28"/>
          <w:lang w:eastAsia="en-US"/>
        </w:rPr>
        <w:t>. Стаж педагогической работы 7 лет. Надежда Александровна – инициативный педагог, веде активную работу в рамках молодежной политики профсоюзной организации, ежегодно выступает с инициативой организации секции молодых педагогов в рамках августовских совещаний с целью обобщения опыта молодых учителей.</w:t>
      </w:r>
    </w:p>
    <w:p w14:paraId="7EC95414" w14:textId="03C0426A" w:rsidR="00F93F43" w:rsidRPr="005B54D1" w:rsidRDefault="005B54D1" w:rsidP="005B54D1">
      <w:pPr>
        <w:widowControl/>
        <w:tabs>
          <w:tab w:val="left" w:pos="1365"/>
        </w:tabs>
        <w:autoSpaceDE/>
        <w:autoSpaceDN/>
        <w:adjustRightInd/>
        <w:jc w:val="both"/>
        <w:rPr>
          <w:rFonts w:eastAsia="Calibri"/>
          <w:color w:val="000000"/>
          <w:sz w:val="28"/>
          <w:szCs w:val="28"/>
          <w:lang w:eastAsia="en-US"/>
        </w:rPr>
      </w:pPr>
      <w:r>
        <w:rPr>
          <w:rFonts w:eastAsia="Calibri"/>
          <w:color w:val="000000"/>
          <w:sz w:val="28"/>
          <w:szCs w:val="28"/>
          <w:lang w:eastAsia="en-US"/>
        </w:rPr>
        <w:t xml:space="preserve">            </w:t>
      </w:r>
      <w:r w:rsidR="00F93F43" w:rsidRPr="005B54D1">
        <w:rPr>
          <w:rFonts w:eastAsia="Calibri"/>
          <w:color w:val="000000"/>
          <w:sz w:val="28"/>
          <w:szCs w:val="28"/>
          <w:lang w:eastAsia="en-US"/>
        </w:rPr>
        <w:t xml:space="preserve">Надежда Александровна является активным участников районных и республиканских мероприятий: спартакиады работников образования, семинаров и практикумов, заседаний круглых столов с обсуждением социальных проблем </w:t>
      </w:r>
      <w:r w:rsidR="00F93F43" w:rsidRPr="005B54D1">
        <w:rPr>
          <w:rFonts w:eastAsia="Calibri"/>
          <w:color w:val="000000"/>
          <w:sz w:val="28"/>
          <w:szCs w:val="28"/>
          <w:lang w:eastAsia="en-US"/>
        </w:rPr>
        <w:lastRenderedPageBreak/>
        <w:t>Спасского района. Она волонтер на районных праздниках Болгарского Государственного историко-архитектурного музея-заповедника. Слепнева Н.А. занимает активную гражданскую позицию. Организует учебу профсоюзного актива молодых педагогов на базе Болгарской кадетской школы-интерната.</w:t>
      </w:r>
    </w:p>
    <w:p w14:paraId="31409A09" w14:textId="16621813" w:rsidR="00F93F43" w:rsidRPr="005B54D1" w:rsidRDefault="00F93F43" w:rsidP="005B54D1">
      <w:pPr>
        <w:widowControl/>
        <w:autoSpaceDE/>
        <w:autoSpaceDN/>
        <w:adjustRightInd/>
        <w:jc w:val="both"/>
        <w:rPr>
          <w:rFonts w:eastAsia="Calibri"/>
          <w:sz w:val="28"/>
          <w:szCs w:val="28"/>
          <w:lang w:eastAsia="en-US"/>
        </w:rPr>
      </w:pPr>
    </w:p>
    <w:p w14:paraId="3F17693B" w14:textId="209E6F93" w:rsidR="00481A9E" w:rsidRPr="005B54D1" w:rsidRDefault="00481A9E" w:rsidP="005B54D1">
      <w:pPr>
        <w:widowControl/>
        <w:autoSpaceDE/>
        <w:autoSpaceDN/>
        <w:adjustRightInd/>
        <w:jc w:val="both"/>
        <w:rPr>
          <w:rFonts w:eastAsia="Calibri"/>
          <w:sz w:val="28"/>
          <w:szCs w:val="28"/>
          <w:lang w:eastAsia="en-US"/>
        </w:rPr>
      </w:pPr>
      <w:r w:rsidRPr="005B54D1">
        <w:rPr>
          <w:rFonts w:eastAsia="Calibri"/>
          <w:sz w:val="28"/>
          <w:szCs w:val="28"/>
          <w:lang w:eastAsia="en-US"/>
        </w:rPr>
        <w:t xml:space="preserve">           </w:t>
      </w:r>
      <w:proofErr w:type="spellStart"/>
      <w:r w:rsidRPr="005B54D1">
        <w:rPr>
          <w:rFonts w:eastAsia="Calibri"/>
          <w:b/>
          <w:bCs/>
          <w:sz w:val="28"/>
          <w:szCs w:val="28"/>
          <w:lang w:eastAsia="en-US"/>
        </w:rPr>
        <w:t>Шигапова</w:t>
      </w:r>
      <w:proofErr w:type="spellEnd"/>
      <w:r w:rsidRPr="005B54D1">
        <w:rPr>
          <w:rFonts w:eastAsia="Calibri"/>
          <w:b/>
          <w:bCs/>
          <w:sz w:val="28"/>
          <w:szCs w:val="28"/>
          <w:lang w:eastAsia="en-US"/>
        </w:rPr>
        <w:t xml:space="preserve"> Лилия </w:t>
      </w:r>
      <w:proofErr w:type="spellStart"/>
      <w:r w:rsidRPr="005B54D1">
        <w:rPr>
          <w:rFonts w:eastAsia="Calibri"/>
          <w:b/>
          <w:bCs/>
          <w:sz w:val="28"/>
          <w:szCs w:val="28"/>
          <w:lang w:eastAsia="en-US"/>
        </w:rPr>
        <w:t>Зульфаровна</w:t>
      </w:r>
      <w:proofErr w:type="spellEnd"/>
      <w:r w:rsidR="005B54D1">
        <w:rPr>
          <w:rFonts w:eastAsia="Calibri"/>
          <w:b/>
          <w:bCs/>
          <w:sz w:val="28"/>
          <w:szCs w:val="28"/>
          <w:lang w:eastAsia="en-US"/>
        </w:rPr>
        <w:t xml:space="preserve"> </w:t>
      </w:r>
      <w:r w:rsidRPr="005B54D1">
        <w:rPr>
          <w:rFonts w:eastAsia="Calibri"/>
          <w:sz w:val="28"/>
          <w:szCs w:val="28"/>
          <w:lang w:eastAsia="en-US"/>
        </w:rPr>
        <w:t>- учитель географии «СОШ №2» Высокогорского муниципального района, председатель Совета молодых педагогов.</w:t>
      </w:r>
    </w:p>
    <w:p w14:paraId="5C88D742" w14:textId="77777777" w:rsidR="00654BE7" w:rsidRDefault="00481A9E" w:rsidP="005B54D1">
      <w:pPr>
        <w:widowControl/>
        <w:autoSpaceDE/>
        <w:autoSpaceDN/>
        <w:adjustRightInd/>
        <w:jc w:val="both"/>
        <w:rPr>
          <w:rFonts w:eastAsia="Calibri"/>
          <w:sz w:val="28"/>
          <w:szCs w:val="28"/>
          <w:lang w:eastAsia="en-US"/>
        </w:rPr>
      </w:pPr>
      <w:r w:rsidRPr="005B54D1">
        <w:rPr>
          <w:rFonts w:eastAsia="Calibri"/>
          <w:sz w:val="28"/>
          <w:szCs w:val="28"/>
          <w:lang w:eastAsia="en-US"/>
        </w:rPr>
        <w:t xml:space="preserve">Основными целями и задачами СМП были сплочение и организация команды молодых педагогов, создание Инстаграм, формирование кадрового резерва молодых профсоюзных активистов, повышение профессиональных и творческих компетенций, систематизация сетевого взаимодействия между педагогами-наставниками и молодыми педагогами. Все проведенные мероприятия способствовали развитию активной гражданской позиции, роста профессионального и личностного потенциала молодых педагогов, мотивации профсоюзного членства. Приоритетными формами работы в сотрудничестве с педагогами-наставниками были проработаны вопросы их профессионального совершенствования, адаптации молодых педагогов в ОУ района, проектной, методической деятельности.  </w:t>
      </w:r>
    </w:p>
    <w:p w14:paraId="002CD00F" w14:textId="08B6D8AB" w:rsidR="00481A9E" w:rsidRPr="005B54D1" w:rsidRDefault="00481A9E" w:rsidP="00654BE7">
      <w:pPr>
        <w:widowControl/>
        <w:autoSpaceDE/>
        <w:autoSpaceDN/>
        <w:adjustRightInd/>
        <w:ind w:firstLine="708"/>
        <w:jc w:val="both"/>
        <w:rPr>
          <w:rFonts w:eastAsia="Calibri"/>
          <w:sz w:val="28"/>
          <w:szCs w:val="28"/>
          <w:lang w:eastAsia="en-US"/>
        </w:rPr>
      </w:pPr>
      <w:r w:rsidRPr="005B54D1">
        <w:rPr>
          <w:rFonts w:eastAsia="Calibri"/>
          <w:sz w:val="28"/>
          <w:szCs w:val="28"/>
          <w:lang w:eastAsia="en-US"/>
        </w:rPr>
        <w:t xml:space="preserve">В течение года Лилия </w:t>
      </w:r>
      <w:proofErr w:type="spellStart"/>
      <w:r w:rsidRPr="005B54D1">
        <w:rPr>
          <w:rFonts w:eastAsia="Calibri"/>
          <w:sz w:val="28"/>
          <w:szCs w:val="28"/>
          <w:lang w:eastAsia="en-US"/>
        </w:rPr>
        <w:t>Зульфаровна</w:t>
      </w:r>
      <w:proofErr w:type="spellEnd"/>
      <w:r w:rsidRPr="005B54D1">
        <w:rPr>
          <w:rFonts w:eastAsia="Calibri"/>
          <w:sz w:val="28"/>
          <w:szCs w:val="28"/>
          <w:lang w:eastAsia="en-US"/>
        </w:rPr>
        <w:t xml:space="preserve"> активно помогала председателю территориальной профсоюзной организации в проведении семинаров, профессиональных конкурсов, психологических тренингов, принимала активное участие в работе ШПА для членов профсоюза, совещаний с председателями ППО и молодыми педагогами на муниципальном и республиканском уровнях. </w:t>
      </w:r>
    </w:p>
    <w:p w14:paraId="523677D6" w14:textId="77777777" w:rsidR="00481A9E" w:rsidRPr="005B54D1" w:rsidRDefault="00481A9E" w:rsidP="005B54D1">
      <w:pPr>
        <w:widowControl/>
        <w:autoSpaceDE/>
        <w:autoSpaceDN/>
        <w:adjustRightInd/>
        <w:ind w:firstLine="708"/>
        <w:jc w:val="both"/>
        <w:rPr>
          <w:rFonts w:eastAsia="Calibri"/>
          <w:sz w:val="28"/>
          <w:szCs w:val="28"/>
          <w:lang w:eastAsia="en-US"/>
        </w:rPr>
      </w:pPr>
      <w:r w:rsidRPr="005B54D1">
        <w:rPr>
          <w:rFonts w:eastAsia="Calibri"/>
          <w:sz w:val="28"/>
          <w:szCs w:val="28"/>
          <w:lang w:eastAsia="en-US"/>
        </w:rPr>
        <w:t xml:space="preserve">Лилия </w:t>
      </w:r>
      <w:proofErr w:type="spellStart"/>
      <w:r w:rsidRPr="005B54D1">
        <w:rPr>
          <w:rFonts w:eastAsia="Calibri"/>
          <w:sz w:val="28"/>
          <w:szCs w:val="28"/>
          <w:lang w:eastAsia="en-US"/>
        </w:rPr>
        <w:t>Зульфаровна</w:t>
      </w:r>
      <w:proofErr w:type="spellEnd"/>
      <w:r w:rsidRPr="005B54D1">
        <w:rPr>
          <w:rFonts w:eastAsia="Calibri"/>
          <w:sz w:val="28"/>
          <w:szCs w:val="28"/>
          <w:lang w:eastAsia="en-US"/>
        </w:rPr>
        <w:t xml:space="preserve"> расширила работу по Медиа направлению с молодыми педагогами, содействовала повышению информационного уровня вновь избранных молодых председателей, вела работу по расширению информационного поля регистрации ЭПБ. Результативность педагогической работы председателя СМП способствует повышению авторитета среди молодых членов профсоюза. Ей присуща любознательность, умение заинтересовать каждого молодого педагога.</w:t>
      </w:r>
    </w:p>
    <w:p w14:paraId="0EA022EA" w14:textId="77777777" w:rsidR="00481A9E" w:rsidRPr="005B54D1" w:rsidRDefault="00481A9E" w:rsidP="005B54D1">
      <w:pPr>
        <w:widowControl/>
        <w:autoSpaceDE/>
        <w:autoSpaceDN/>
        <w:adjustRightInd/>
        <w:jc w:val="both"/>
        <w:rPr>
          <w:rFonts w:eastAsia="Calibri"/>
          <w:sz w:val="28"/>
          <w:szCs w:val="28"/>
          <w:lang w:eastAsia="en-US"/>
        </w:rPr>
      </w:pPr>
    </w:p>
    <w:p w14:paraId="30682886" w14:textId="5C35B996" w:rsidR="00481A9E" w:rsidRPr="005B54D1" w:rsidRDefault="00654BE7" w:rsidP="005B54D1">
      <w:pPr>
        <w:widowControl/>
        <w:tabs>
          <w:tab w:val="left" w:pos="1155"/>
        </w:tabs>
        <w:autoSpaceDE/>
        <w:autoSpaceDN/>
        <w:adjustRightInd/>
        <w:jc w:val="both"/>
        <w:rPr>
          <w:rFonts w:eastAsiaTheme="minorHAnsi"/>
          <w:sz w:val="28"/>
          <w:szCs w:val="28"/>
          <w:lang w:eastAsia="en-US"/>
        </w:rPr>
      </w:pPr>
      <w:r>
        <w:rPr>
          <w:rFonts w:eastAsia="Calibri"/>
          <w:b/>
          <w:bCs/>
          <w:sz w:val="28"/>
          <w:szCs w:val="28"/>
          <w:lang w:eastAsia="en-US"/>
        </w:rPr>
        <w:t xml:space="preserve">           </w:t>
      </w:r>
      <w:proofErr w:type="spellStart"/>
      <w:r w:rsidR="00481A9E" w:rsidRPr="005B54D1">
        <w:rPr>
          <w:rFonts w:eastAsia="Calibri"/>
          <w:b/>
          <w:bCs/>
          <w:sz w:val="28"/>
          <w:szCs w:val="28"/>
          <w:lang w:eastAsia="en-US"/>
        </w:rPr>
        <w:t>Щепеткова</w:t>
      </w:r>
      <w:proofErr w:type="spellEnd"/>
      <w:r w:rsidR="00481A9E" w:rsidRPr="005B54D1">
        <w:rPr>
          <w:rFonts w:eastAsia="Calibri"/>
          <w:b/>
          <w:bCs/>
          <w:sz w:val="28"/>
          <w:szCs w:val="28"/>
          <w:lang w:eastAsia="en-US"/>
        </w:rPr>
        <w:t xml:space="preserve"> Екатерина</w:t>
      </w:r>
      <w:r w:rsidR="00481A9E" w:rsidRPr="005B54D1">
        <w:rPr>
          <w:rFonts w:eastAsiaTheme="minorHAnsi"/>
          <w:b/>
          <w:bCs/>
          <w:sz w:val="28"/>
          <w:szCs w:val="28"/>
          <w:lang w:eastAsia="en-US"/>
        </w:rPr>
        <w:t xml:space="preserve"> Валентиновна</w:t>
      </w:r>
      <w:r w:rsidR="005B54D1">
        <w:rPr>
          <w:rFonts w:eastAsiaTheme="minorHAnsi"/>
          <w:b/>
          <w:bCs/>
          <w:sz w:val="28"/>
          <w:szCs w:val="28"/>
          <w:lang w:eastAsia="en-US"/>
        </w:rPr>
        <w:t xml:space="preserve"> </w:t>
      </w:r>
      <w:r w:rsidR="00481A9E" w:rsidRPr="005B54D1">
        <w:rPr>
          <w:rFonts w:eastAsiaTheme="minorHAnsi"/>
          <w:sz w:val="28"/>
          <w:szCs w:val="28"/>
          <w:lang w:eastAsia="en-US"/>
        </w:rPr>
        <w:t>-</w:t>
      </w:r>
      <w:r w:rsidR="00481A9E" w:rsidRPr="005B54D1">
        <w:t xml:space="preserve"> </w:t>
      </w:r>
      <w:r w:rsidR="00481A9E" w:rsidRPr="005B54D1">
        <w:rPr>
          <w:sz w:val="28"/>
          <w:szCs w:val="28"/>
        </w:rPr>
        <w:t xml:space="preserve">учитель </w:t>
      </w:r>
      <w:r w:rsidR="00481A9E" w:rsidRPr="005B54D1">
        <w:rPr>
          <w:rFonts w:eastAsiaTheme="minorHAnsi"/>
          <w:sz w:val="28"/>
          <w:szCs w:val="28"/>
          <w:lang w:eastAsia="en-US"/>
        </w:rPr>
        <w:t xml:space="preserve">МБОУ «СОШ № 9» </w:t>
      </w:r>
      <w:proofErr w:type="spellStart"/>
      <w:r w:rsidR="00481A9E" w:rsidRPr="005B54D1">
        <w:rPr>
          <w:rFonts w:eastAsiaTheme="minorHAnsi"/>
          <w:sz w:val="28"/>
          <w:szCs w:val="28"/>
          <w:lang w:eastAsia="en-US"/>
        </w:rPr>
        <w:t>г.Бугульмы</w:t>
      </w:r>
      <w:proofErr w:type="spellEnd"/>
      <w:r w:rsidR="00481A9E" w:rsidRPr="005B54D1">
        <w:rPr>
          <w:rFonts w:eastAsiaTheme="minorHAnsi"/>
          <w:sz w:val="28"/>
          <w:szCs w:val="28"/>
          <w:lang w:eastAsia="en-US"/>
        </w:rPr>
        <w:t>, председатель Совета молодых педагогов. С 2018 года работает учителем истории в СОШ №9. С отличием окончила Тюменский государственный университет. Победитель муниципального этапа Всероссийского конкурса «Учитель года 2021».</w:t>
      </w:r>
    </w:p>
    <w:p w14:paraId="26E77B64" w14:textId="50438459" w:rsidR="00481A9E" w:rsidRPr="005B54D1" w:rsidRDefault="00654BE7" w:rsidP="005B54D1">
      <w:pPr>
        <w:widowControl/>
        <w:tabs>
          <w:tab w:val="left" w:pos="1155"/>
        </w:tabs>
        <w:autoSpaceDE/>
        <w:autoSpaceDN/>
        <w:adjustRightInd/>
        <w:jc w:val="both"/>
        <w:rPr>
          <w:rFonts w:eastAsia="Calibri"/>
          <w:sz w:val="28"/>
          <w:szCs w:val="28"/>
          <w:lang w:eastAsia="en-US"/>
        </w:rPr>
      </w:pPr>
      <w:r>
        <w:rPr>
          <w:rFonts w:eastAsiaTheme="minorHAnsi"/>
          <w:sz w:val="28"/>
          <w:szCs w:val="28"/>
          <w:lang w:eastAsia="en-US"/>
        </w:rPr>
        <w:t xml:space="preserve">            </w:t>
      </w:r>
      <w:r w:rsidR="00481A9E" w:rsidRPr="005B54D1">
        <w:rPr>
          <w:rFonts w:eastAsiaTheme="minorHAnsi"/>
          <w:sz w:val="28"/>
          <w:szCs w:val="28"/>
          <w:lang w:eastAsia="en-US"/>
        </w:rPr>
        <w:t>Как председатель совета молодых педагогов Бугульминского района оказывает помощь в адаптации молодых педагогов к специфике профессиональной деятельности, ориентирует их деятельность на совершенствование профессионального мастерства, способствует созданию оптимальных условий для самореализации молодых педагогов, более активному участию молодежи в профессиональных конкурсах, оказывает информационную поддержку молодым педагогам в образовательном пространстве. В мае 2021 года Екатерина Валентиновна избрана председателем ППО СОШ №9. За короткое время проявила себя как активный, креативный профсоюзный лидер, способный вести коллективные переговоры с работодателем в защиту интересов членов Профсоюза.</w:t>
      </w:r>
    </w:p>
    <w:p w14:paraId="3DF24344" w14:textId="4D8140A4" w:rsidR="00481A9E" w:rsidRPr="005B54D1" w:rsidRDefault="00481A9E" w:rsidP="00654BE7">
      <w:pPr>
        <w:widowControl/>
        <w:autoSpaceDE/>
        <w:autoSpaceDN/>
        <w:adjustRightInd/>
        <w:jc w:val="both"/>
        <w:rPr>
          <w:rFonts w:eastAsia="Calibri"/>
          <w:b/>
          <w:bCs/>
          <w:sz w:val="28"/>
          <w:szCs w:val="28"/>
          <w:lang w:eastAsia="en-US"/>
        </w:rPr>
      </w:pPr>
      <w:r w:rsidRPr="005B54D1">
        <w:rPr>
          <w:rFonts w:eastAsia="Calibri"/>
          <w:sz w:val="28"/>
          <w:szCs w:val="28"/>
          <w:lang w:eastAsia="en-US"/>
        </w:rPr>
        <w:lastRenderedPageBreak/>
        <w:t xml:space="preserve">        </w:t>
      </w:r>
      <w:r w:rsidRPr="005B54D1">
        <w:rPr>
          <w:rFonts w:eastAsia="Calibri"/>
          <w:b/>
          <w:bCs/>
          <w:sz w:val="28"/>
          <w:szCs w:val="28"/>
          <w:lang w:eastAsia="en-US"/>
        </w:rPr>
        <w:t xml:space="preserve">Каримов Рустам </w:t>
      </w:r>
      <w:proofErr w:type="spellStart"/>
      <w:r w:rsidRPr="005B54D1">
        <w:rPr>
          <w:rFonts w:eastAsia="Calibri"/>
          <w:b/>
          <w:bCs/>
          <w:sz w:val="28"/>
          <w:szCs w:val="28"/>
          <w:lang w:eastAsia="en-US"/>
        </w:rPr>
        <w:t>Айратович</w:t>
      </w:r>
      <w:proofErr w:type="spellEnd"/>
      <w:r w:rsidRPr="005B54D1">
        <w:rPr>
          <w:rFonts w:eastAsia="Calibri"/>
          <w:sz w:val="28"/>
          <w:szCs w:val="28"/>
          <w:lang w:eastAsia="en-US"/>
        </w:rPr>
        <w:t xml:space="preserve"> </w:t>
      </w:r>
      <w:r w:rsidR="00654BE7">
        <w:rPr>
          <w:rFonts w:eastAsia="Calibri"/>
          <w:sz w:val="28"/>
          <w:szCs w:val="28"/>
          <w:lang w:eastAsia="en-US"/>
        </w:rPr>
        <w:t>-</w:t>
      </w:r>
      <w:r w:rsidRPr="005B54D1">
        <w:rPr>
          <w:rFonts w:eastAsia="Calibri"/>
          <w:sz w:val="28"/>
          <w:szCs w:val="28"/>
          <w:lang w:eastAsia="en-US"/>
        </w:rPr>
        <w:t xml:space="preserve"> педагог </w:t>
      </w:r>
      <w:r w:rsidR="005B54D1" w:rsidRPr="005B54D1">
        <w:rPr>
          <w:rFonts w:eastAsiaTheme="minorHAnsi"/>
          <w:sz w:val="28"/>
          <w:szCs w:val="28"/>
          <w:lang w:eastAsia="en-US"/>
        </w:rPr>
        <w:t xml:space="preserve">дополнительного образования МБУ ДО «Центр дополнительного образования детей </w:t>
      </w:r>
      <w:r w:rsidR="005B54D1" w:rsidRPr="005B54D1">
        <w:rPr>
          <w:rFonts w:eastAsiaTheme="minorHAnsi"/>
          <w:sz w:val="28"/>
          <w:szCs w:val="28"/>
          <w:lang w:val="tt-RU" w:eastAsia="en-US"/>
        </w:rPr>
        <w:t>“Заречье”</w:t>
      </w:r>
      <w:r w:rsidR="005B54D1" w:rsidRPr="005B54D1">
        <w:rPr>
          <w:rFonts w:eastAsiaTheme="minorHAnsi"/>
          <w:sz w:val="28"/>
          <w:szCs w:val="28"/>
          <w:lang w:eastAsia="en-US"/>
        </w:rPr>
        <w:t xml:space="preserve">» Кировского района </w:t>
      </w:r>
      <w:proofErr w:type="spellStart"/>
      <w:r w:rsidR="005B54D1" w:rsidRPr="005B54D1">
        <w:rPr>
          <w:rFonts w:eastAsiaTheme="minorHAnsi"/>
          <w:sz w:val="28"/>
          <w:szCs w:val="28"/>
          <w:lang w:eastAsia="en-US"/>
        </w:rPr>
        <w:t>г.Казани</w:t>
      </w:r>
      <w:proofErr w:type="spellEnd"/>
      <w:r w:rsidR="005B54D1" w:rsidRPr="005B54D1">
        <w:rPr>
          <w:rFonts w:eastAsiaTheme="minorHAnsi"/>
          <w:sz w:val="28"/>
          <w:szCs w:val="28"/>
          <w:lang w:eastAsia="en-US"/>
        </w:rPr>
        <w:t>,</w:t>
      </w:r>
      <w:r w:rsidRPr="005B54D1">
        <w:rPr>
          <w:rFonts w:eastAsia="Calibri"/>
          <w:sz w:val="28"/>
          <w:szCs w:val="28"/>
          <w:lang w:eastAsia="en-US"/>
        </w:rPr>
        <w:t xml:space="preserve"> </w:t>
      </w:r>
      <w:r w:rsidRPr="005B54D1">
        <w:rPr>
          <w:rFonts w:eastAsia="Calibri"/>
          <w:b/>
          <w:bCs/>
          <w:sz w:val="28"/>
          <w:szCs w:val="28"/>
          <w:lang w:eastAsia="en-US"/>
        </w:rPr>
        <w:t>председатель республиканского Совета молодых педагогов</w:t>
      </w:r>
      <w:r w:rsidR="00654BE7">
        <w:rPr>
          <w:rFonts w:eastAsia="Calibri"/>
          <w:b/>
          <w:bCs/>
          <w:sz w:val="28"/>
          <w:szCs w:val="28"/>
          <w:lang w:eastAsia="en-US"/>
        </w:rPr>
        <w:t>.</w:t>
      </w:r>
    </w:p>
    <w:p w14:paraId="120B570E" w14:textId="0BC71D3F" w:rsidR="00481A9E" w:rsidRPr="005B54D1" w:rsidRDefault="00481A9E" w:rsidP="005B54D1">
      <w:pPr>
        <w:widowControl/>
        <w:autoSpaceDE/>
        <w:autoSpaceDN/>
        <w:adjustRightInd/>
        <w:ind w:firstLine="851"/>
        <w:jc w:val="both"/>
        <w:rPr>
          <w:rFonts w:eastAsiaTheme="minorHAnsi"/>
          <w:sz w:val="28"/>
          <w:szCs w:val="28"/>
          <w:lang w:eastAsia="ar-SA"/>
        </w:rPr>
      </w:pPr>
      <w:r w:rsidRPr="005B54D1">
        <w:rPr>
          <w:rFonts w:eastAsia="Calibri"/>
          <w:sz w:val="28"/>
          <w:szCs w:val="28"/>
          <w:lang w:eastAsia="en-US"/>
        </w:rPr>
        <w:t xml:space="preserve">Рустам </w:t>
      </w:r>
      <w:proofErr w:type="spellStart"/>
      <w:r w:rsidRPr="005B54D1">
        <w:rPr>
          <w:rFonts w:eastAsia="Calibri"/>
          <w:sz w:val="28"/>
          <w:szCs w:val="28"/>
          <w:lang w:eastAsia="en-US"/>
        </w:rPr>
        <w:t>Айратовичу</w:t>
      </w:r>
      <w:proofErr w:type="spellEnd"/>
      <w:r w:rsidRPr="005B54D1">
        <w:rPr>
          <w:rFonts w:eastAsia="Calibri"/>
          <w:sz w:val="28"/>
          <w:szCs w:val="28"/>
          <w:lang w:eastAsia="en-US"/>
        </w:rPr>
        <w:t xml:space="preserve"> удалось объединить молодых педагогов республики и выстроить систему работы с ними. Обновлен</w:t>
      </w:r>
      <w:r w:rsidRPr="005B54D1">
        <w:rPr>
          <w:rFonts w:eastAsiaTheme="minorHAnsi"/>
          <w:sz w:val="28"/>
          <w:szCs w:val="28"/>
          <w:lang w:val="be-BY" w:eastAsia="ar-SA"/>
        </w:rPr>
        <w:t xml:space="preserve"> банк данных молодых педагогов, организовано регулярное общение и поддержка муниципальных советов молодых педагогов. Совместно с ИРО РТ проведено обучение по дополнительной программе повышения квалификации “профессиональный рост и карьера молодого педагога:компетентностный подход”.</w:t>
      </w:r>
      <w:r w:rsidRPr="005B54D1">
        <w:rPr>
          <w:rFonts w:eastAsiaTheme="minorHAnsi"/>
          <w:sz w:val="28"/>
          <w:szCs w:val="28"/>
          <w:lang w:eastAsia="ar-SA"/>
        </w:rPr>
        <w:t xml:space="preserve"> Развивается республиканская площадка федерального инновационного проекта для молодых педагогов: «Учитель 2.0: новый формат», семинар «Инновационные методики мотивирования» </w:t>
      </w:r>
      <w:r w:rsidR="00654BE7">
        <w:rPr>
          <w:rFonts w:eastAsiaTheme="minorHAnsi"/>
          <w:sz w:val="28"/>
          <w:szCs w:val="28"/>
          <w:lang w:eastAsia="ar-SA"/>
        </w:rPr>
        <w:t>р</w:t>
      </w:r>
      <w:r w:rsidRPr="005B54D1">
        <w:rPr>
          <w:rFonts w:eastAsiaTheme="minorHAnsi"/>
          <w:sz w:val="28"/>
          <w:szCs w:val="28"/>
          <w:lang w:eastAsia="ar-SA"/>
        </w:rPr>
        <w:t xml:space="preserve">еспубликанская педагогическая школа «Перезагрузка» и т.д. </w:t>
      </w:r>
    </w:p>
    <w:p w14:paraId="58177546" w14:textId="77777777" w:rsidR="00481A9E" w:rsidRDefault="00481A9E" w:rsidP="005B54D1">
      <w:pPr>
        <w:widowControl/>
        <w:autoSpaceDE/>
        <w:autoSpaceDN/>
        <w:adjustRightInd/>
        <w:ind w:firstLine="851"/>
        <w:jc w:val="both"/>
        <w:rPr>
          <w:rFonts w:eastAsiaTheme="minorHAnsi"/>
          <w:sz w:val="28"/>
          <w:szCs w:val="28"/>
          <w:lang w:eastAsia="ar-SA"/>
        </w:rPr>
      </w:pPr>
      <w:r w:rsidRPr="005B54D1">
        <w:rPr>
          <w:rFonts w:eastAsiaTheme="minorHAnsi"/>
          <w:sz w:val="28"/>
          <w:szCs w:val="28"/>
          <w:lang w:eastAsia="ar-SA"/>
        </w:rPr>
        <w:t xml:space="preserve">Сотрудничая с университетом 20.35, он активно вовлекает молодых педагогов республики в онлайн-обучение по Педагогическому дизайну, проводит различные опросы, обсуждает с ними актуальные вопросы, например, «как подготовиться к эффективному дистанционному обучению. Пропагандирует </w:t>
      </w:r>
      <w:proofErr w:type="spellStart"/>
      <w:r w:rsidRPr="005B54D1">
        <w:rPr>
          <w:rFonts w:eastAsiaTheme="minorHAnsi"/>
          <w:sz w:val="28"/>
          <w:szCs w:val="28"/>
          <w:lang w:eastAsia="ar-SA"/>
        </w:rPr>
        <w:t>ТичМит</w:t>
      </w:r>
      <w:proofErr w:type="spellEnd"/>
      <w:r w:rsidRPr="005B54D1">
        <w:rPr>
          <w:rFonts w:eastAsiaTheme="minorHAnsi"/>
          <w:sz w:val="28"/>
          <w:szCs w:val="28"/>
          <w:lang w:eastAsia="ar-SA"/>
        </w:rPr>
        <w:t>. Целеустремленный, напористый, профессиональный-лидер молодых педагогов активный участник всероссийских форумов и семинаров. Благодаря своим организаторским способностям, открытости, коммуникабельности, тактичности он пользуется заслуженным уважением молодых педагогов.</w:t>
      </w:r>
    </w:p>
    <w:p w14:paraId="2F25B1C7" w14:textId="77777777" w:rsidR="00654BE7" w:rsidRPr="005B54D1" w:rsidRDefault="00654BE7" w:rsidP="005B54D1">
      <w:pPr>
        <w:widowControl/>
        <w:autoSpaceDE/>
        <w:autoSpaceDN/>
        <w:adjustRightInd/>
        <w:ind w:firstLine="851"/>
        <w:jc w:val="both"/>
        <w:rPr>
          <w:rFonts w:eastAsiaTheme="minorHAnsi"/>
          <w:sz w:val="28"/>
          <w:szCs w:val="28"/>
          <w:lang w:eastAsia="ar-SA"/>
        </w:rPr>
      </w:pPr>
    </w:p>
    <w:p w14:paraId="16FAD952" w14:textId="77777777" w:rsidR="00481A9E" w:rsidRPr="005B54D1" w:rsidRDefault="00481A9E" w:rsidP="005B54D1">
      <w:pPr>
        <w:widowControl/>
        <w:autoSpaceDE/>
        <w:autoSpaceDN/>
        <w:adjustRightInd/>
        <w:jc w:val="both"/>
        <w:rPr>
          <w:rFonts w:eastAsia="Calibri"/>
          <w:sz w:val="28"/>
          <w:szCs w:val="28"/>
          <w:lang w:eastAsia="en-US"/>
        </w:rPr>
      </w:pPr>
    </w:p>
    <w:p w14:paraId="58F66350" w14:textId="77777777" w:rsidR="005B54D1" w:rsidRPr="00654BE7" w:rsidRDefault="00481A9E" w:rsidP="005B54D1">
      <w:pPr>
        <w:widowControl/>
        <w:autoSpaceDE/>
        <w:autoSpaceDN/>
        <w:adjustRightInd/>
        <w:ind w:firstLine="708"/>
        <w:jc w:val="right"/>
        <w:rPr>
          <w:rFonts w:eastAsia="Calibri"/>
          <w:sz w:val="28"/>
          <w:szCs w:val="28"/>
          <w:lang w:eastAsia="en-US"/>
        </w:rPr>
      </w:pPr>
      <w:r w:rsidRPr="00654BE7">
        <w:rPr>
          <w:rFonts w:eastAsia="Calibri"/>
          <w:sz w:val="28"/>
          <w:szCs w:val="28"/>
          <w:lang w:eastAsia="en-US"/>
        </w:rPr>
        <w:t xml:space="preserve">Отдел социальной защиты </w:t>
      </w:r>
    </w:p>
    <w:p w14:paraId="413FB10C" w14:textId="7F4CDBE9" w:rsidR="00E47690" w:rsidRPr="00654BE7" w:rsidRDefault="00481A9E" w:rsidP="005B54D1">
      <w:pPr>
        <w:widowControl/>
        <w:autoSpaceDE/>
        <w:autoSpaceDN/>
        <w:adjustRightInd/>
        <w:ind w:firstLine="708"/>
        <w:jc w:val="right"/>
        <w:rPr>
          <w:rFonts w:eastAsia="Calibri"/>
          <w:sz w:val="28"/>
          <w:szCs w:val="28"/>
          <w:lang w:eastAsia="en-US"/>
        </w:rPr>
      </w:pPr>
      <w:proofErr w:type="spellStart"/>
      <w:r w:rsidRPr="00654BE7">
        <w:rPr>
          <w:rFonts w:eastAsia="Calibri"/>
          <w:sz w:val="28"/>
          <w:szCs w:val="28"/>
          <w:lang w:eastAsia="en-US"/>
        </w:rPr>
        <w:t>Рескома</w:t>
      </w:r>
      <w:proofErr w:type="spellEnd"/>
      <w:r w:rsidRPr="00654BE7">
        <w:rPr>
          <w:rFonts w:eastAsia="Calibri"/>
          <w:sz w:val="28"/>
          <w:szCs w:val="28"/>
          <w:lang w:eastAsia="en-US"/>
        </w:rPr>
        <w:t xml:space="preserve"> Профсоюза</w:t>
      </w:r>
    </w:p>
    <w:p w14:paraId="45B02EE6" w14:textId="77777777" w:rsidR="005B54D1" w:rsidRPr="00654BE7" w:rsidRDefault="005B54D1" w:rsidP="005B54D1">
      <w:pPr>
        <w:widowControl/>
        <w:autoSpaceDE/>
        <w:autoSpaceDN/>
        <w:adjustRightInd/>
        <w:ind w:firstLine="708"/>
        <w:jc w:val="right"/>
        <w:rPr>
          <w:rFonts w:eastAsia="Calibri"/>
          <w:sz w:val="28"/>
          <w:szCs w:val="28"/>
          <w:lang w:eastAsia="en-US"/>
        </w:rPr>
      </w:pPr>
    </w:p>
    <w:sectPr w:rsidR="005B54D1" w:rsidRPr="00654BE7" w:rsidSect="005F200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9E"/>
    <w:rsid w:val="000B2319"/>
    <w:rsid w:val="002A0BF9"/>
    <w:rsid w:val="0039373E"/>
    <w:rsid w:val="003A6551"/>
    <w:rsid w:val="00411ABE"/>
    <w:rsid w:val="00481A9E"/>
    <w:rsid w:val="005B54D1"/>
    <w:rsid w:val="005F200B"/>
    <w:rsid w:val="00654BE7"/>
    <w:rsid w:val="00676906"/>
    <w:rsid w:val="007251F6"/>
    <w:rsid w:val="00991177"/>
    <w:rsid w:val="00A35785"/>
    <w:rsid w:val="00A81BF3"/>
    <w:rsid w:val="00AB7D62"/>
    <w:rsid w:val="00BF3A04"/>
    <w:rsid w:val="00D26C1D"/>
    <w:rsid w:val="00D3697E"/>
    <w:rsid w:val="00DC174D"/>
    <w:rsid w:val="00E47690"/>
    <w:rsid w:val="00EC1D71"/>
    <w:rsid w:val="00F9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E6B2"/>
  <w15:chartTrackingRefBased/>
  <w15:docId w15:val="{9F4FC725-C688-4B4A-9441-81A8717F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A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81A9E"/>
    <w:pPr>
      <w:ind w:left="720"/>
      <w:contextualSpacing/>
    </w:pPr>
  </w:style>
  <w:style w:type="paragraph" w:styleId="a4">
    <w:name w:val="Balloon Text"/>
    <w:basedOn w:val="a"/>
    <w:link w:val="a5"/>
    <w:uiPriority w:val="99"/>
    <w:semiHidden/>
    <w:unhideWhenUsed/>
    <w:rsid w:val="003A6551"/>
    <w:rPr>
      <w:rFonts w:ascii="Segoe UI" w:hAnsi="Segoe UI" w:cs="Segoe UI"/>
      <w:sz w:val="18"/>
      <w:szCs w:val="18"/>
    </w:rPr>
  </w:style>
  <w:style w:type="character" w:customStyle="1" w:styleId="a5">
    <w:name w:val="Текст выноски Знак"/>
    <w:basedOn w:val="a0"/>
    <w:link w:val="a4"/>
    <w:uiPriority w:val="99"/>
    <w:semiHidden/>
    <w:rsid w:val="003A65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2969</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Асхатовна</dc:creator>
  <cp:keywords/>
  <dc:description/>
  <cp:lastModifiedBy>Infospec</cp:lastModifiedBy>
  <cp:revision>2</cp:revision>
  <cp:lastPrinted>2021-10-19T08:31:00Z</cp:lastPrinted>
  <dcterms:created xsi:type="dcterms:W3CDTF">2021-10-28T07:45:00Z</dcterms:created>
  <dcterms:modified xsi:type="dcterms:W3CDTF">2021-10-28T07:45:00Z</dcterms:modified>
</cp:coreProperties>
</file>