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trip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921"/>
      </w:tblGrid>
      <w:tr w:rsidR="006F10E8" w:rsidRPr="00063640" w:rsidTr="006D231A">
        <w:tc>
          <w:tcPr>
            <w:tcW w:w="10137" w:type="dxa"/>
          </w:tcPr>
          <w:p w:rsidR="006F10E8" w:rsidRPr="00063640" w:rsidRDefault="006F10E8" w:rsidP="006D231A">
            <w:pPr>
              <w:rPr>
                <w:rFonts w:ascii="Times New Roman" w:hAnsi="Times New Roman"/>
                <w:i w:val="0"/>
                <w:w w:val="100"/>
                <w:szCs w:val="28"/>
              </w:rPr>
            </w:pPr>
            <w:bookmarkStart w:id="0" w:name="_GoBack"/>
            <w:bookmarkEnd w:id="0"/>
            <w:r w:rsidRPr="00063640">
              <w:rPr>
                <w:rFonts w:ascii="Times New Roman" w:hAnsi="Times New Roman"/>
                <w:i w:val="0"/>
                <w:w w:val="100"/>
                <w:szCs w:val="28"/>
              </w:rPr>
              <w:t>ПРОФСОЮЗ РАБОТНИКОВ НАРОДНОГО ОБРАЗОВАНИЯ И НАУКИ</w:t>
            </w:r>
          </w:p>
          <w:p w:rsidR="006F10E8" w:rsidRDefault="006F10E8" w:rsidP="006D231A">
            <w:pPr>
              <w:jc w:val="center"/>
              <w:rPr>
                <w:rFonts w:ascii="Times New Roman" w:hAnsi="Times New Roman"/>
                <w:i w:val="0"/>
                <w:w w:val="100"/>
                <w:szCs w:val="28"/>
              </w:rPr>
            </w:pPr>
            <w:r w:rsidRPr="00063640">
              <w:rPr>
                <w:rFonts w:ascii="Times New Roman" w:hAnsi="Times New Roman"/>
                <w:i w:val="0"/>
                <w:w w:val="100"/>
                <w:szCs w:val="28"/>
              </w:rPr>
              <w:t>РОССИЙСКОЙ ФЕДЕРАЦИИ</w:t>
            </w:r>
          </w:p>
          <w:p w:rsidR="006F10E8" w:rsidRPr="00063640" w:rsidRDefault="006F10E8" w:rsidP="006D231A">
            <w:pPr>
              <w:jc w:val="center"/>
              <w:rPr>
                <w:rFonts w:ascii="Times New Roman" w:hAnsi="Times New Roman"/>
                <w:i w:val="0"/>
                <w:w w:val="100"/>
                <w:szCs w:val="28"/>
              </w:rPr>
            </w:pPr>
          </w:p>
        </w:tc>
      </w:tr>
    </w:tbl>
    <w:p w:rsidR="006F10E8" w:rsidRPr="00063640" w:rsidRDefault="006F10E8" w:rsidP="006F10E8">
      <w:pPr>
        <w:jc w:val="center"/>
        <w:rPr>
          <w:rFonts w:ascii="Times New Roman" w:hAnsi="Times New Roman"/>
          <w:b w:val="0"/>
          <w:i w:val="0"/>
          <w:w w:val="100"/>
          <w:szCs w:val="28"/>
        </w:rPr>
      </w:pPr>
    </w:p>
    <w:p w:rsidR="006F10E8" w:rsidRPr="00063640" w:rsidRDefault="006F10E8" w:rsidP="006F10E8">
      <w:pPr>
        <w:jc w:val="center"/>
        <w:rPr>
          <w:rFonts w:ascii="Times New Roman" w:hAnsi="Times New Roman"/>
          <w:i w:val="0"/>
          <w:w w:val="100"/>
          <w:szCs w:val="28"/>
        </w:rPr>
      </w:pPr>
      <w:r w:rsidRPr="00063640">
        <w:rPr>
          <w:rFonts w:ascii="Times New Roman" w:hAnsi="Times New Roman"/>
          <w:i w:val="0"/>
          <w:w w:val="100"/>
          <w:szCs w:val="28"/>
        </w:rPr>
        <w:t>ТАТАРСКИЙ РЕСПУБЛИКАНСКИЙ КОМИТЕТ ПРОФСОЮЗА</w:t>
      </w:r>
    </w:p>
    <w:p w:rsidR="006F10E8" w:rsidRPr="00063640" w:rsidRDefault="006F10E8" w:rsidP="006F10E8">
      <w:pPr>
        <w:jc w:val="center"/>
        <w:rPr>
          <w:rFonts w:ascii="Times New Roman" w:hAnsi="Times New Roman"/>
          <w:i w:val="0"/>
          <w:w w:val="100"/>
          <w:szCs w:val="28"/>
        </w:rPr>
      </w:pPr>
      <w:r w:rsidRPr="00063640">
        <w:rPr>
          <w:rFonts w:ascii="Times New Roman" w:hAnsi="Times New Roman"/>
          <w:i w:val="0"/>
          <w:w w:val="100"/>
          <w:szCs w:val="28"/>
        </w:rPr>
        <w:t>РАБОТНИКОВ НАРОДНОГО ОБРАЗОВАНИЯ И НАУКИ</w:t>
      </w:r>
    </w:p>
    <w:p w:rsidR="006F10E8" w:rsidRDefault="006F10E8" w:rsidP="006F10E8">
      <w:pPr>
        <w:jc w:val="center"/>
        <w:rPr>
          <w:rFonts w:ascii="Times New Roman" w:hAnsi="Times New Roman"/>
          <w:i w:val="0"/>
          <w:w w:val="100"/>
          <w:sz w:val="12"/>
          <w:szCs w:val="12"/>
        </w:rPr>
      </w:pPr>
    </w:p>
    <w:p w:rsidR="00525060" w:rsidRPr="00063640" w:rsidRDefault="00525060" w:rsidP="006F10E8">
      <w:pPr>
        <w:jc w:val="center"/>
        <w:rPr>
          <w:rFonts w:ascii="Times New Roman" w:hAnsi="Times New Roman"/>
          <w:i w:val="0"/>
          <w:w w:val="100"/>
          <w:sz w:val="12"/>
          <w:szCs w:val="12"/>
        </w:rPr>
      </w:pPr>
    </w:p>
    <w:p w:rsidR="006F10E8" w:rsidRPr="00063640" w:rsidRDefault="006F10E8" w:rsidP="006F10E8">
      <w:pPr>
        <w:jc w:val="center"/>
        <w:rPr>
          <w:rFonts w:ascii="Times New Roman" w:hAnsi="Times New Roman"/>
          <w:i w:val="0"/>
          <w:w w:val="100"/>
          <w:szCs w:val="28"/>
        </w:rPr>
      </w:pPr>
      <w:r w:rsidRPr="00063640">
        <w:rPr>
          <w:rFonts w:ascii="Times New Roman" w:hAnsi="Times New Roman"/>
          <w:i w:val="0"/>
          <w:w w:val="100"/>
          <w:szCs w:val="28"/>
        </w:rPr>
        <w:t>П О С Т А Н О В Л Е Н И Е</w:t>
      </w:r>
    </w:p>
    <w:p w:rsidR="006F10E8" w:rsidRDefault="006F10E8" w:rsidP="006F10E8">
      <w:pPr>
        <w:jc w:val="center"/>
        <w:rPr>
          <w:rFonts w:ascii="Times New Roman" w:hAnsi="Times New Roman"/>
          <w:i w:val="0"/>
          <w:w w:val="100"/>
          <w:sz w:val="12"/>
          <w:szCs w:val="12"/>
        </w:rPr>
      </w:pPr>
    </w:p>
    <w:p w:rsidR="00525060" w:rsidRPr="00063640" w:rsidRDefault="00525060" w:rsidP="006F10E8">
      <w:pPr>
        <w:jc w:val="center"/>
        <w:rPr>
          <w:rFonts w:ascii="Times New Roman" w:hAnsi="Times New Roman"/>
          <w:i w:val="0"/>
          <w:w w:val="100"/>
          <w:sz w:val="12"/>
          <w:szCs w:val="12"/>
        </w:rPr>
      </w:pPr>
    </w:p>
    <w:p w:rsidR="006F10E8" w:rsidRPr="0000513D" w:rsidRDefault="006F10E8" w:rsidP="006F10E8">
      <w:pPr>
        <w:jc w:val="center"/>
        <w:rPr>
          <w:rFonts w:ascii="Times New Roman" w:hAnsi="Times New Roman"/>
          <w:i w:val="0"/>
          <w:w w:val="100"/>
          <w:szCs w:val="28"/>
        </w:rPr>
      </w:pPr>
      <w:r w:rsidRPr="00BC679B">
        <w:rPr>
          <w:rFonts w:ascii="Times New Roman" w:hAnsi="Times New Roman"/>
          <w:i w:val="0"/>
          <w:w w:val="100"/>
          <w:szCs w:val="28"/>
        </w:rPr>
        <w:t xml:space="preserve"> </w:t>
      </w:r>
      <w:r w:rsidR="0000513D">
        <w:rPr>
          <w:rFonts w:ascii="Times New Roman" w:hAnsi="Times New Roman"/>
          <w:i w:val="0"/>
          <w:w w:val="100"/>
          <w:szCs w:val="28"/>
        </w:rPr>
        <w:t>ПРЕЗИДИУМ</w:t>
      </w:r>
    </w:p>
    <w:p w:rsidR="006F10E8" w:rsidRPr="00063640" w:rsidRDefault="006F10E8" w:rsidP="006F10E8">
      <w:pPr>
        <w:jc w:val="center"/>
        <w:rPr>
          <w:rFonts w:ascii="Times New Roman" w:hAnsi="Times New Roman"/>
          <w:i w:val="0"/>
          <w:w w:val="100"/>
          <w:szCs w:val="28"/>
        </w:rPr>
      </w:pPr>
    </w:p>
    <w:p w:rsidR="006F10E8" w:rsidRPr="00063640" w:rsidRDefault="0000513D" w:rsidP="006F10E8">
      <w:pPr>
        <w:jc w:val="both"/>
        <w:rPr>
          <w:rFonts w:ascii="Times New Roman" w:hAnsi="Times New Roman"/>
          <w:i w:val="0"/>
          <w:w w:val="100"/>
          <w:szCs w:val="28"/>
        </w:rPr>
      </w:pPr>
      <w:r>
        <w:rPr>
          <w:rFonts w:ascii="Times New Roman" w:hAnsi="Times New Roman"/>
          <w:b w:val="0"/>
          <w:i w:val="0"/>
          <w:w w:val="100"/>
          <w:sz w:val="24"/>
          <w:szCs w:val="24"/>
        </w:rPr>
        <w:t>№ 15</w:t>
      </w:r>
      <w:r w:rsidR="00525060">
        <w:rPr>
          <w:rFonts w:ascii="Times New Roman" w:hAnsi="Times New Roman"/>
          <w:b w:val="0"/>
          <w:i w:val="0"/>
          <w:w w:val="100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/>
          <w:b w:val="0"/>
          <w:i w:val="0"/>
          <w:w w:val="100"/>
          <w:sz w:val="24"/>
          <w:szCs w:val="24"/>
        </w:rPr>
        <w:t xml:space="preserve">       </w:t>
      </w:r>
      <w:r w:rsidR="00525060">
        <w:rPr>
          <w:rFonts w:ascii="Times New Roman" w:hAnsi="Times New Roman"/>
          <w:b w:val="0"/>
          <w:i w:val="0"/>
          <w:w w:val="100"/>
          <w:sz w:val="24"/>
          <w:szCs w:val="24"/>
        </w:rPr>
        <w:t xml:space="preserve">             </w:t>
      </w:r>
      <w:proofErr w:type="spellStart"/>
      <w:r>
        <w:rPr>
          <w:rFonts w:ascii="Times New Roman" w:hAnsi="Times New Roman"/>
          <w:b w:val="0"/>
          <w:i w:val="0"/>
          <w:w w:val="100"/>
          <w:sz w:val="24"/>
          <w:szCs w:val="24"/>
        </w:rPr>
        <w:t>г.Казань</w:t>
      </w:r>
      <w:proofErr w:type="spellEnd"/>
      <w:r w:rsidR="00525060">
        <w:rPr>
          <w:rFonts w:ascii="Times New Roman" w:hAnsi="Times New Roman"/>
          <w:b w:val="0"/>
          <w:i w:val="0"/>
          <w:w w:val="100"/>
          <w:sz w:val="24"/>
          <w:szCs w:val="24"/>
        </w:rPr>
        <w:t xml:space="preserve">                                           </w:t>
      </w:r>
      <w:r>
        <w:rPr>
          <w:rFonts w:ascii="Times New Roman" w:hAnsi="Times New Roman"/>
          <w:b w:val="0"/>
          <w:i w:val="0"/>
          <w:w w:val="100"/>
          <w:sz w:val="24"/>
          <w:szCs w:val="24"/>
        </w:rPr>
        <w:t>от 9 февраля 2018г.</w:t>
      </w:r>
      <w:r w:rsidR="006F10E8" w:rsidRPr="00063640">
        <w:rPr>
          <w:rFonts w:ascii="Times New Roman" w:hAnsi="Times New Roman"/>
          <w:b w:val="0"/>
          <w:i w:val="0"/>
          <w:w w:val="100"/>
          <w:sz w:val="24"/>
          <w:szCs w:val="24"/>
        </w:rPr>
        <w:t xml:space="preserve">                           </w:t>
      </w:r>
      <w:r w:rsidR="00525060">
        <w:rPr>
          <w:rFonts w:ascii="Times New Roman" w:hAnsi="Times New Roman"/>
          <w:b w:val="0"/>
          <w:i w:val="0"/>
          <w:w w:val="100"/>
          <w:sz w:val="24"/>
          <w:szCs w:val="24"/>
        </w:rPr>
        <w:t xml:space="preserve"> </w:t>
      </w:r>
    </w:p>
    <w:p w:rsidR="006F10E8" w:rsidRDefault="006F10E8" w:rsidP="006F10E8">
      <w:pPr>
        <w:rPr>
          <w:rFonts w:ascii="Times New Roman" w:hAnsi="Times New Roman"/>
          <w:i w:val="0"/>
          <w:szCs w:val="28"/>
        </w:rPr>
      </w:pPr>
    </w:p>
    <w:p w:rsidR="001518C5" w:rsidRDefault="001518C5" w:rsidP="006F10E8">
      <w:pPr>
        <w:rPr>
          <w:rFonts w:ascii="Times New Roman" w:hAnsi="Times New Roman"/>
          <w:i w:val="0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</w:tblGrid>
      <w:tr w:rsidR="001518C5" w:rsidTr="0000513D">
        <w:tc>
          <w:tcPr>
            <w:tcW w:w="5812" w:type="dxa"/>
          </w:tcPr>
          <w:p w:rsidR="00D718EB" w:rsidRDefault="001518C5" w:rsidP="0000513D">
            <w:pPr>
              <w:jc w:val="center"/>
              <w:rPr>
                <w:rFonts w:ascii="Times New Roman" w:hAnsi="Times New Roman"/>
                <w:i w:val="0"/>
                <w:w w:val="100"/>
                <w:szCs w:val="28"/>
              </w:rPr>
            </w:pPr>
            <w:r w:rsidRPr="00D72B04">
              <w:rPr>
                <w:rFonts w:ascii="Times New Roman" w:hAnsi="Times New Roman"/>
                <w:i w:val="0"/>
                <w:w w:val="100"/>
                <w:szCs w:val="28"/>
              </w:rPr>
              <w:t>О</w:t>
            </w:r>
            <w:r>
              <w:rPr>
                <w:rFonts w:ascii="Times New Roman" w:hAnsi="Times New Roman"/>
                <w:i w:val="0"/>
                <w:w w:val="100"/>
                <w:szCs w:val="28"/>
              </w:rPr>
              <w:t xml:space="preserve">б </w:t>
            </w:r>
            <w:r w:rsidR="00D718EB">
              <w:rPr>
                <w:rFonts w:ascii="Times New Roman" w:hAnsi="Times New Roman"/>
                <w:i w:val="0"/>
                <w:w w:val="100"/>
                <w:szCs w:val="28"/>
              </w:rPr>
              <w:t>утверждении председателя</w:t>
            </w:r>
            <w:r w:rsidR="0000513D">
              <w:rPr>
                <w:rFonts w:ascii="Times New Roman" w:hAnsi="Times New Roman"/>
                <w:i w:val="0"/>
                <w:w w:val="100"/>
                <w:szCs w:val="28"/>
              </w:rPr>
              <w:t xml:space="preserve"> контрольно-ревизионной комиссии </w:t>
            </w:r>
            <w:proofErr w:type="spellStart"/>
            <w:r w:rsidR="0000513D">
              <w:rPr>
                <w:rFonts w:ascii="Times New Roman" w:hAnsi="Times New Roman"/>
                <w:i w:val="0"/>
                <w:w w:val="100"/>
                <w:szCs w:val="28"/>
              </w:rPr>
              <w:t>Рескома</w:t>
            </w:r>
            <w:proofErr w:type="spellEnd"/>
            <w:r w:rsidR="0000513D">
              <w:rPr>
                <w:rFonts w:ascii="Times New Roman" w:hAnsi="Times New Roman"/>
                <w:i w:val="0"/>
                <w:w w:val="100"/>
                <w:szCs w:val="28"/>
              </w:rPr>
              <w:t xml:space="preserve"> Профсоюза</w:t>
            </w:r>
          </w:p>
          <w:p w:rsidR="001518C5" w:rsidRDefault="001518C5" w:rsidP="0000513D">
            <w:pPr>
              <w:jc w:val="center"/>
              <w:rPr>
                <w:rFonts w:ascii="Times New Roman" w:hAnsi="Times New Roman"/>
                <w:i w:val="0"/>
                <w:szCs w:val="28"/>
              </w:rPr>
            </w:pPr>
          </w:p>
        </w:tc>
      </w:tr>
    </w:tbl>
    <w:p w:rsidR="006F10E8" w:rsidRDefault="006F10E8" w:rsidP="006F10E8">
      <w:pPr>
        <w:rPr>
          <w:rFonts w:ascii="Times New Roman" w:hAnsi="Times New Roman"/>
          <w:i w:val="0"/>
          <w:szCs w:val="28"/>
        </w:rPr>
      </w:pPr>
    </w:p>
    <w:p w:rsidR="006F10E8" w:rsidRDefault="006F10E8" w:rsidP="006F10E8">
      <w:pPr>
        <w:rPr>
          <w:rFonts w:ascii="Times New Roman" w:hAnsi="Times New Roman"/>
          <w:i w:val="0"/>
          <w:w w:val="100"/>
          <w:szCs w:val="28"/>
        </w:rPr>
      </w:pPr>
    </w:p>
    <w:p w:rsidR="00D718EB" w:rsidRPr="00D72B04" w:rsidRDefault="00D718EB" w:rsidP="006F10E8">
      <w:pPr>
        <w:rPr>
          <w:rFonts w:ascii="Times New Roman" w:hAnsi="Times New Roman"/>
          <w:i w:val="0"/>
          <w:w w:val="100"/>
          <w:szCs w:val="28"/>
        </w:rPr>
      </w:pPr>
    </w:p>
    <w:p w:rsidR="006F10E8" w:rsidRDefault="006F10E8" w:rsidP="006F10E8">
      <w:pPr>
        <w:rPr>
          <w:rFonts w:ascii="Times New Roman" w:hAnsi="Times New Roman"/>
          <w:i w:val="0"/>
          <w:w w:val="100"/>
          <w:szCs w:val="28"/>
        </w:rPr>
      </w:pPr>
      <w:r>
        <w:rPr>
          <w:rFonts w:ascii="Times New Roman" w:hAnsi="Times New Roman"/>
          <w:i w:val="0"/>
          <w:w w:val="100"/>
          <w:szCs w:val="28"/>
        </w:rPr>
        <w:tab/>
      </w:r>
      <w:r w:rsidR="0000513D">
        <w:rPr>
          <w:rFonts w:ascii="Times New Roman" w:hAnsi="Times New Roman"/>
          <w:b w:val="0"/>
          <w:i w:val="0"/>
          <w:w w:val="100"/>
          <w:szCs w:val="28"/>
        </w:rPr>
        <w:t xml:space="preserve">Президиум </w:t>
      </w:r>
      <w:proofErr w:type="spellStart"/>
      <w:r w:rsidRPr="00D72B04">
        <w:rPr>
          <w:rFonts w:ascii="Times New Roman" w:hAnsi="Times New Roman"/>
          <w:b w:val="0"/>
          <w:i w:val="0"/>
          <w:w w:val="100"/>
          <w:szCs w:val="28"/>
        </w:rPr>
        <w:t>Рескома</w:t>
      </w:r>
      <w:proofErr w:type="spellEnd"/>
      <w:r w:rsidRPr="00D72B04">
        <w:rPr>
          <w:rFonts w:ascii="Times New Roman" w:hAnsi="Times New Roman"/>
          <w:b w:val="0"/>
          <w:i w:val="0"/>
          <w:w w:val="100"/>
          <w:szCs w:val="28"/>
        </w:rPr>
        <w:t xml:space="preserve"> профсоюза</w:t>
      </w:r>
      <w:r>
        <w:rPr>
          <w:rFonts w:ascii="Times New Roman" w:hAnsi="Times New Roman"/>
          <w:i w:val="0"/>
          <w:w w:val="100"/>
          <w:szCs w:val="28"/>
        </w:rPr>
        <w:t xml:space="preserve"> ПОСТАНОВЛЯЕТ:</w:t>
      </w:r>
    </w:p>
    <w:p w:rsidR="006F10E8" w:rsidRDefault="006F10E8" w:rsidP="006F10E8">
      <w:pPr>
        <w:rPr>
          <w:rFonts w:ascii="Times New Roman" w:hAnsi="Times New Roman"/>
          <w:i w:val="0"/>
          <w:w w:val="100"/>
          <w:szCs w:val="28"/>
        </w:rPr>
      </w:pPr>
    </w:p>
    <w:p w:rsidR="0000513D" w:rsidRDefault="00D718EB" w:rsidP="00D718EB">
      <w:pPr>
        <w:ind w:firstLine="705"/>
        <w:jc w:val="both"/>
        <w:rPr>
          <w:rFonts w:ascii="Times New Roman" w:hAnsi="Times New Roman"/>
          <w:b w:val="0"/>
          <w:i w:val="0"/>
          <w:w w:val="100"/>
          <w:szCs w:val="28"/>
        </w:rPr>
      </w:pPr>
      <w:r>
        <w:rPr>
          <w:rFonts w:ascii="Times New Roman" w:hAnsi="Times New Roman"/>
          <w:b w:val="0"/>
          <w:i w:val="0"/>
          <w:w w:val="100"/>
          <w:szCs w:val="28"/>
        </w:rPr>
        <w:t>Утвердить председател</w:t>
      </w:r>
      <w:r w:rsidR="0000513D">
        <w:rPr>
          <w:rFonts w:ascii="Times New Roman" w:hAnsi="Times New Roman"/>
          <w:b w:val="0"/>
          <w:i w:val="0"/>
          <w:w w:val="100"/>
          <w:szCs w:val="28"/>
        </w:rPr>
        <w:t xml:space="preserve">ем контрольно-ревизионной комиссии </w:t>
      </w:r>
      <w:proofErr w:type="spellStart"/>
      <w:r w:rsidR="0000513D">
        <w:rPr>
          <w:rFonts w:ascii="Times New Roman" w:hAnsi="Times New Roman"/>
          <w:b w:val="0"/>
          <w:i w:val="0"/>
          <w:w w:val="100"/>
          <w:szCs w:val="28"/>
        </w:rPr>
        <w:t>Рескома</w:t>
      </w:r>
      <w:proofErr w:type="spellEnd"/>
      <w:r w:rsidR="0000513D">
        <w:rPr>
          <w:rFonts w:ascii="Times New Roman" w:hAnsi="Times New Roman"/>
          <w:b w:val="0"/>
          <w:i w:val="0"/>
          <w:w w:val="100"/>
          <w:szCs w:val="28"/>
        </w:rPr>
        <w:t xml:space="preserve"> Профсоюза Савельеву Н.П. – бухгалтера комитета Профсоюза </w:t>
      </w:r>
      <w:proofErr w:type="spellStart"/>
      <w:r w:rsidR="0000513D">
        <w:rPr>
          <w:rFonts w:ascii="Times New Roman" w:hAnsi="Times New Roman"/>
          <w:b w:val="0"/>
          <w:i w:val="0"/>
          <w:w w:val="100"/>
          <w:szCs w:val="28"/>
        </w:rPr>
        <w:t>Вахитовского</w:t>
      </w:r>
      <w:proofErr w:type="spellEnd"/>
      <w:r w:rsidR="0000513D">
        <w:rPr>
          <w:rFonts w:ascii="Times New Roman" w:hAnsi="Times New Roman"/>
          <w:b w:val="0"/>
          <w:i w:val="0"/>
          <w:w w:val="100"/>
          <w:szCs w:val="28"/>
        </w:rPr>
        <w:t xml:space="preserve"> и Приволжского районов </w:t>
      </w:r>
      <w:proofErr w:type="spellStart"/>
      <w:r w:rsidR="0000513D">
        <w:rPr>
          <w:rFonts w:ascii="Times New Roman" w:hAnsi="Times New Roman"/>
          <w:b w:val="0"/>
          <w:i w:val="0"/>
          <w:w w:val="100"/>
          <w:szCs w:val="28"/>
        </w:rPr>
        <w:t>г.Казани</w:t>
      </w:r>
      <w:proofErr w:type="spellEnd"/>
      <w:r w:rsidR="0000513D">
        <w:rPr>
          <w:rFonts w:ascii="Times New Roman" w:hAnsi="Times New Roman"/>
          <w:b w:val="0"/>
          <w:i w:val="0"/>
          <w:w w:val="100"/>
          <w:szCs w:val="28"/>
        </w:rPr>
        <w:t>.</w:t>
      </w:r>
    </w:p>
    <w:p w:rsidR="00F17F9B" w:rsidRDefault="00F17F9B" w:rsidP="00D718EB">
      <w:pPr>
        <w:ind w:firstLine="705"/>
        <w:jc w:val="both"/>
        <w:rPr>
          <w:rFonts w:ascii="Times New Roman" w:hAnsi="Times New Roman"/>
          <w:b w:val="0"/>
          <w:i w:val="0"/>
          <w:w w:val="100"/>
          <w:szCs w:val="28"/>
        </w:rPr>
      </w:pPr>
    </w:p>
    <w:p w:rsidR="0000513D" w:rsidRDefault="0000513D" w:rsidP="00D718EB">
      <w:pPr>
        <w:ind w:firstLine="705"/>
        <w:jc w:val="both"/>
        <w:rPr>
          <w:rFonts w:ascii="Times New Roman" w:hAnsi="Times New Roman"/>
          <w:b w:val="0"/>
          <w:i w:val="0"/>
          <w:w w:val="100"/>
          <w:szCs w:val="28"/>
        </w:rPr>
      </w:pPr>
    </w:p>
    <w:tbl>
      <w:tblPr>
        <w:tblW w:w="10188" w:type="dxa"/>
        <w:jc w:val="center"/>
        <w:tblLook w:val="01E0" w:firstRow="1" w:lastRow="1" w:firstColumn="1" w:lastColumn="1" w:noHBand="0" w:noVBand="0"/>
      </w:tblPr>
      <w:tblGrid>
        <w:gridCol w:w="5148"/>
        <w:gridCol w:w="1260"/>
        <w:gridCol w:w="3780"/>
      </w:tblGrid>
      <w:tr w:rsidR="00F17F9B" w:rsidRPr="00F17F9B" w:rsidTr="006F3B8C">
        <w:trPr>
          <w:jc w:val="center"/>
        </w:trPr>
        <w:tc>
          <w:tcPr>
            <w:tcW w:w="5148" w:type="dxa"/>
            <w:shd w:val="clear" w:color="auto" w:fill="auto"/>
          </w:tcPr>
          <w:p w:rsidR="00F17F9B" w:rsidRPr="00F17F9B" w:rsidRDefault="00F17F9B" w:rsidP="00F17F9B">
            <w:pPr>
              <w:jc w:val="both"/>
              <w:rPr>
                <w:rFonts w:ascii="Times New Roman" w:hAnsi="Times New Roman"/>
                <w:i w:val="0"/>
                <w:w w:val="100"/>
                <w:szCs w:val="28"/>
              </w:rPr>
            </w:pPr>
          </w:p>
          <w:p w:rsidR="00F17F9B" w:rsidRPr="00F17F9B" w:rsidRDefault="00F17F9B" w:rsidP="00F17F9B">
            <w:pPr>
              <w:jc w:val="both"/>
              <w:rPr>
                <w:rFonts w:ascii="Times New Roman" w:hAnsi="Times New Roman"/>
                <w:i w:val="0"/>
                <w:w w:val="100"/>
                <w:szCs w:val="28"/>
              </w:rPr>
            </w:pPr>
            <w:r>
              <w:rPr>
                <w:rFonts w:ascii="Times New Roman" w:hAnsi="Times New Roman"/>
                <w:i w:val="0"/>
                <w:w w:val="100"/>
                <w:szCs w:val="28"/>
              </w:rPr>
              <w:t xml:space="preserve"> </w:t>
            </w:r>
            <w:r w:rsidRPr="00F17F9B">
              <w:rPr>
                <w:rFonts w:ascii="Times New Roman" w:hAnsi="Times New Roman"/>
                <w:i w:val="0"/>
                <w:w w:val="100"/>
                <w:szCs w:val="28"/>
              </w:rPr>
              <w:t xml:space="preserve">Председатель </w:t>
            </w:r>
            <w:proofErr w:type="spellStart"/>
            <w:r w:rsidRPr="00F17F9B">
              <w:rPr>
                <w:rFonts w:ascii="Times New Roman" w:hAnsi="Times New Roman"/>
                <w:i w:val="0"/>
                <w:w w:val="100"/>
                <w:szCs w:val="28"/>
              </w:rPr>
              <w:t>Рескома</w:t>
            </w:r>
            <w:proofErr w:type="spellEnd"/>
            <w:r w:rsidRPr="00F17F9B">
              <w:rPr>
                <w:rFonts w:ascii="Times New Roman" w:hAnsi="Times New Roman"/>
                <w:i w:val="0"/>
                <w:w w:val="100"/>
                <w:szCs w:val="28"/>
              </w:rPr>
              <w:t xml:space="preserve"> профсоюза</w:t>
            </w:r>
          </w:p>
        </w:tc>
        <w:tc>
          <w:tcPr>
            <w:tcW w:w="1260" w:type="dxa"/>
            <w:shd w:val="clear" w:color="auto" w:fill="auto"/>
          </w:tcPr>
          <w:p w:rsidR="00F17F9B" w:rsidRPr="00F17F9B" w:rsidRDefault="00F17F9B" w:rsidP="00F17F9B">
            <w:pPr>
              <w:jc w:val="both"/>
              <w:rPr>
                <w:rFonts w:ascii="Times New Roman" w:hAnsi="Times New Roman"/>
                <w:i w:val="0"/>
                <w:w w:val="100"/>
              </w:rPr>
            </w:pPr>
            <w:r w:rsidRPr="00F17F9B">
              <w:rPr>
                <w:rFonts w:ascii="Times New Roman" w:hAnsi="Times New Roman"/>
                <w:i w:val="0"/>
                <w:noProof/>
                <w:w w:val="100"/>
              </w:rPr>
              <w:drawing>
                <wp:inline distT="0" distB="0" distL="0" distR="0">
                  <wp:extent cx="600075" cy="828675"/>
                  <wp:effectExtent l="0" t="0" r="9525" b="9525"/>
                  <wp:docPr id="1" name="Рисунок 1" descr="pod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d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shd w:val="clear" w:color="auto" w:fill="auto"/>
          </w:tcPr>
          <w:p w:rsidR="00F17F9B" w:rsidRPr="00F17F9B" w:rsidRDefault="00F17F9B" w:rsidP="00F17F9B">
            <w:pPr>
              <w:jc w:val="both"/>
              <w:rPr>
                <w:rFonts w:ascii="Times New Roman" w:hAnsi="Times New Roman"/>
                <w:i w:val="0"/>
                <w:w w:val="100"/>
                <w:szCs w:val="28"/>
              </w:rPr>
            </w:pPr>
          </w:p>
          <w:p w:rsidR="00F17F9B" w:rsidRPr="00F17F9B" w:rsidRDefault="00F17F9B" w:rsidP="00F17F9B">
            <w:pPr>
              <w:jc w:val="both"/>
              <w:rPr>
                <w:rFonts w:ascii="Times New Roman" w:hAnsi="Times New Roman"/>
                <w:i w:val="0"/>
                <w:w w:val="100"/>
                <w:szCs w:val="28"/>
              </w:rPr>
            </w:pPr>
            <w:r w:rsidRPr="00F17F9B">
              <w:rPr>
                <w:rFonts w:ascii="Times New Roman" w:hAnsi="Times New Roman"/>
                <w:i w:val="0"/>
                <w:w w:val="100"/>
                <w:szCs w:val="28"/>
              </w:rPr>
              <w:t xml:space="preserve">          Ю.П. Прохоров</w:t>
            </w:r>
          </w:p>
        </w:tc>
      </w:tr>
    </w:tbl>
    <w:p w:rsidR="00F17F9B" w:rsidRDefault="00F17F9B" w:rsidP="00D718EB">
      <w:pPr>
        <w:ind w:firstLine="705"/>
        <w:jc w:val="both"/>
        <w:rPr>
          <w:rFonts w:ascii="Times New Roman" w:hAnsi="Times New Roman"/>
          <w:b w:val="0"/>
          <w:i w:val="0"/>
          <w:w w:val="100"/>
          <w:szCs w:val="28"/>
        </w:rPr>
      </w:pPr>
    </w:p>
    <w:sectPr w:rsidR="00F17F9B" w:rsidSect="00D72B0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orhok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8B0DB2"/>
    <w:multiLevelType w:val="hybridMultilevel"/>
    <w:tmpl w:val="C9845F20"/>
    <w:lvl w:ilvl="0" w:tplc="29A042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0E8"/>
    <w:rsid w:val="0000513D"/>
    <w:rsid w:val="00013555"/>
    <w:rsid w:val="001518C5"/>
    <w:rsid w:val="00185EFD"/>
    <w:rsid w:val="002830E1"/>
    <w:rsid w:val="00450F55"/>
    <w:rsid w:val="00525060"/>
    <w:rsid w:val="00617D0B"/>
    <w:rsid w:val="006F10E8"/>
    <w:rsid w:val="00A46D85"/>
    <w:rsid w:val="00A7799B"/>
    <w:rsid w:val="00C33187"/>
    <w:rsid w:val="00CF6D65"/>
    <w:rsid w:val="00D718EB"/>
    <w:rsid w:val="00E20CC9"/>
    <w:rsid w:val="00EE1FBC"/>
    <w:rsid w:val="00F1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62F402-B2AC-4878-A1FD-A7B15183C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0E8"/>
    <w:pPr>
      <w:spacing w:after="0" w:line="240" w:lineRule="auto"/>
    </w:pPr>
    <w:rPr>
      <w:rFonts w:ascii="Torhok" w:eastAsia="Times New Roman" w:hAnsi="Torhok" w:cs="Times New Roman"/>
      <w:b/>
      <w:i/>
      <w:w w:val="9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1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18C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17D0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17D0B"/>
    <w:rPr>
      <w:rFonts w:ascii="Segoe UI" w:eastAsia="Times New Roman" w:hAnsi="Segoe UI" w:cs="Segoe UI"/>
      <w:b/>
      <w:i/>
      <w:w w:val="9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РК профсоюзов образования</dc:creator>
  <cp:keywords/>
  <dc:description/>
  <cp:lastModifiedBy>User</cp:lastModifiedBy>
  <cp:revision>2</cp:revision>
  <cp:lastPrinted>2016-05-20T10:27:00Z</cp:lastPrinted>
  <dcterms:created xsi:type="dcterms:W3CDTF">2018-02-12T12:24:00Z</dcterms:created>
  <dcterms:modified xsi:type="dcterms:W3CDTF">2018-02-12T12:24:00Z</dcterms:modified>
</cp:coreProperties>
</file>