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486"/>
        <w:tblW w:w="10421" w:type="dxa"/>
        <w:tblLayout w:type="fixed"/>
        <w:tblLook w:val="04A0" w:firstRow="1" w:lastRow="0" w:firstColumn="1" w:lastColumn="0" w:noHBand="0" w:noVBand="1"/>
      </w:tblPr>
      <w:tblGrid>
        <w:gridCol w:w="3510"/>
        <w:gridCol w:w="3544"/>
        <w:gridCol w:w="3367"/>
      </w:tblGrid>
      <w:tr w:rsidR="001618CC" w:rsidRPr="00DF3FD7" w14:paraId="361F296E" w14:textId="77777777" w:rsidTr="001618CC">
        <w:trPr>
          <w:trHeight w:hRule="exact" w:val="1054"/>
        </w:trPr>
        <w:tc>
          <w:tcPr>
            <w:tcW w:w="10421" w:type="dxa"/>
            <w:gridSpan w:val="3"/>
          </w:tcPr>
          <w:p w14:paraId="14BD1D71" w14:textId="77777777" w:rsidR="001618CC" w:rsidRPr="00DF3FD7" w:rsidRDefault="001618CC" w:rsidP="001618CC">
            <w:pPr>
              <w:suppressAutoHyphens/>
              <w:spacing w:after="0" w:line="240" w:lineRule="auto"/>
              <w:jc w:val="center"/>
              <w:rPr>
                <w:rFonts w:ascii="Times New Roman" w:eastAsia="Times New Roman" w:hAnsi="Times New Roman" w:cs="Calibri"/>
                <w:sz w:val="24"/>
                <w:szCs w:val="24"/>
                <w:lang w:eastAsia="ar-SA"/>
              </w:rPr>
            </w:pPr>
            <w:r w:rsidRPr="00DF3FD7">
              <w:rPr>
                <w:rFonts w:ascii="Times New Roman" w:eastAsia="Times New Roman" w:hAnsi="Times New Roman" w:cs="Calibri"/>
                <w:noProof/>
                <w:sz w:val="24"/>
                <w:szCs w:val="24"/>
                <w:lang w:eastAsia="ru-RU"/>
              </w:rPr>
              <w:drawing>
                <wp:inline distT="0" distB="0" distL="0" distR="0" wp14:anchorId="7CAD8267" wp14:editId="25A1C9CC">
                  <wp:extent cx="647700" cy="718358"/>
                  <wp:effectExtent l="0" t="0" r="0" b="5715"/>
                  <wp:docPr id="4"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750" cy="719522"/>
                          </a:xfrm>
                          <a:prstGeom prst="rect">
                            <a:avLst/>
                          </a:prstGeom>
                          <a:noFill/>
                          <a:ln>
                            <a:noFill/>
                          </a:ln>
                        </pic:spPr>
                      </pic:pic>
                    </a:graphicData>
                  </a:graphic>
                </wp:inline>
              </w:drawing>
            </w:r>
          </w:p>
        </w:tc>
      </w:tr>
      <w:tr w:rsidR="001618CC" w:rsidRPr="00DF3FD7" w14:paraId="4ACA17B1" w14:textId="77777777" w:rsidTr="001618CC">
        <w:trPr>
          <w:trHeight w:hRule="exact" w:val="2351"/>
        </w:trPr>
        <w:tc>
          <w:tcPr>
            <w:tcW w:w="10421" w:type="dxa"/>
            <w:gridSpan w:val="3"/>
          </w:tcPr>
          <w:p w14:paraId="4AC75CDE" w14:textId="77777777" w:rsidR="001618CC" w:rsidRDefault="001618CC" w:rsidP="001618CC">
            <w:pPr>
              <w:suppressAutoHyphens/>
              <w:spacing w:after="0" w:line="240" w:lineRule="auto"/>
              <w:jc w:val="center"/>
              <w:rPr>
                <w:rFonts w:ascii="Times New Roman" w:eastAsia="Times New Roman" w:hAnsi="Times New Roman" w:cs="Calibri"/>
                <w:sz w:val="16"/>
                <w:szCs w:val="16"/>
                <w:lang w:eastAsia="ar-SA"/>
              </w:rPr>
            </w:pPr>
          </w:p>
          <w:p w14:paraId="64852F56" w14:textId="77777777" w:rsidR="001618CC" w:rsidRPr="00DF3FD7" w:rsidRDefault="001618CC" w:rsidP="001618CC">
            <w:pPr>
              <w:suppressAutoHyphens/>
              <w:spacing w:after="0" w:line="240" w:lineRule="auto"/>
              <w:jc w:val="center"/>
              <w:rPr>
                <w:rFonts w:ascii="Times New Roman" w:eastAsia="Times New Roman" w:hAnsi="Times New Roman" w:cs="Calibri"/>
                <w:sz w:val="16"/>
                <w:szCs w:val="16"/>
                <w:lang w:eastAsia="ar-SA"/>
              </w:rPr>
            </w:pPr>
            <w:r w:rsidRPr="00DF3FD7">
              <w:rPr>
                <w:rFonts w:ascii="Times New Roman" w:eastAsia="Times New Roman" w:hAnsi="Times New Roman" w:cs="Calibri"/>
                <w:sz w:val="16"/>
                <w:szCs w:val="16"/>
                <w:lang w:eastAsia="ar-SA"/>
              </w:rPr>
              <w:t>ПРОФЕССИОНАЛЬНЫЙ СОЮЗ РАБОТНИКОВ НАРОДНОГО ОБРАЗОВАНИЯ И НАУКИ РОССИЙСКОЙ ФЕДЕРАЦИИ</w:t>
            </w:r>
          </w:p>
          <w:p w14:paraId="6475CFEE" w14:textId="77777777" w:rsidR="001618CC" w:rsidRPr="00DF3FD7" w:rsidRDefault="001618CC" w:rsidP="001618CC">
            <w:pPr>
              <w:suppressAutoHyphens/>
              <w:spacing w:after="0" w:line="240" w:lineRule="auto"/>
              <w:jc w:val="center"/>
              <w:rPr>
                <w:rFonts w:ascii="Times New Roman" w:eastAsia="Times New Roman" w:hAnsi="Times New Roman" w:cs="Calibri"/>
                <w:b/>
                <w:sz w:val="24"/>
                <w:szCs w:val="24"/>
                <w:lang w:eastAsia="ar-SA"/>
              </w:rPr>
            </w:pPr>
            <w:r w:rsidRPr="00DF3FD7">
              <w:rPr>
                <w:rFonts w:ascii="Times New Roman" w:eastAsia="Times New Roman" w:hAnsi="Times New Roman" w:cs="Calibri"/>
                <w:b/>
                <w:sz w:val="24"/>
                <w:szCs w:val="24"/>
                <w:lang w:eastAsia="ar-SA"/>
              </w:rPr>
              <w:t xml:space="preserve">РЕГИОНАЛЬНАЯ ОРГАНИЗАЦИЯ ПРОФЕССИОНАЛЬНОГО СОЮЗА </w:t>
            </w:r>
          </w:p>
          <w:p w14:paraId="16B6C790" w14:textId="77777777" w:rsidR="001618CC" w:rsidRPr="00DF3FD7" w:rsidRDefault="001618CC" w:rsidP="001618CC">
            <w:pPr>
              <w:suppressAutoHyphens/>
              <w:spacing w:after="0" w:line="240" w:lineRule="auto"/>
              <w:jc w:val="center"/>
              <w:rPr>
                <w:rFonts w:ascii="Times New Roman" w:eastAsia="Times New Roman" w:hAnsi="Times New Roman" w:cs="Calibri"/>
                <w:b/>
                <w:sz w:val="24"/>
                <w:szCs w:val="24"/>
                <w:lang w:eastAsia="ar-SA"/>
              </w:rPr>
            </w:pPr>
            <w:r w:rsidRPr="00DF3FD7">
              <w:rPr>
                <w:rFonts w:ascii="Times New Roman" w:eastAsia="Times New Roman" w:hAnsi="Times New Roman" w:cs="Calibri"/>
                <w:b/>
                <w:sz w:val="24"/>
                <w:szCs w:val="24"/>
                <w:lang w:eastAsia="ar-SA"/>
              </w:rPr>
              <w:t>РАБОТНИКОВ НАРОДНОГО ОБРАЗОВАНИЯ И НАУКИ РОССИЙСКОЙ ФЕДЕРАЦИИ</w:t>
            </w:r>
          </w:p>
          <w:p w14:paraId="7D129A94" w14:textId="77777777" w:rsidR="001618CC" w:rsidRPr="00DF3FD7" w:rsidRDefault="001618CC" w:rsidP="001618CC">
            <w:pPr>
              <w:suppressAutoHyphens/>
              <w:spacing w:after="0" w:line="240" w:lineRule="auto"/>
              <w:jc w:val="center"/>
              <w:rPr>
                <w:rFonts w:ascii="Times New Roman" w:eastAsia="Times New Roman" w:hAnsi="Times New Roman" w:cs="Calibri"/>
                <w:b/>
                <w:sz w:val="24"/>
                <w:szCs w:val="24"/>
                <w:lang w:eastAsia="ar-SA"/>
              </w:rPr>
            </w:pPr>
            <w:r w:rsidRPr="00DF3FD7">
              <w:rPr>
                <w:rFonts w:ascii="Times New Roman" w:eastAsia="Times New Roman" w:hAnsi="Times New Roman" w:cs="Calibri"/>
                <w:b/>
                <w:sz w:val="24"/>
                <w:szCs w:val="24"/>
                <w:lang w:eastAsia="ar-SA"/>
              </w:rPr>
              <w:t>В РЕСПУБЛИКЕ ТАТАРСТАН</w:t>
            </w:r>
          </w:p>
          <w:p w14:paraId="4DC1139B" w14:textId="77777777" w:rsidR="001618CC" w:rsidRPr="00DF3FD7" w:rsidRDefault="001618CC" w:rsidP="001618CC">
            <w:pPr>
              <w:suppressAutoHyphens/>
              <w:spacing w:after="0" w:line="240" w:lineRule="auto"/>
              <w:jc w:val="center"/>
              <w:rPr>
                <w:rFonts w:ascii="Times New Roman" w:eastAsia="Times New Roman" w:hAnsi="Times New Roman" w:cs="Calibri"/>
                <w:sz w:val="16"/>
                <w:szCs w:val="16"/>
                <w:lang w:eastAsia="ar-SA"/>
              </w:rPr>
            </w:pPr>
            <w:r w:rsidRPr="00DF3FD7">
              <w:rPr>
                <w:rFonts w:ascii="Times New Roman" w:eastAsia="Times New Roman" w:hAnsi="Times New Roman" w:cs="Calibri"/>
                <w:sz w:val="16"/>
                <w:szCs w:val="16"/>
                <w:lang w:eastAsia="ar-SA"/>
              </w:rPr>
              <w:t>(ТАТАРСТАНСКАЯ РЕСПУБЛИКАНСКАЯ ОРГАНИЗАЦИЯ ОБЩЕРОССИЙСКОГО ПРОФСОЮЗА ОБРАЗОВАНИЯ)</w:t>
            </w:r>
          </w:p>
          <w:p w14:paraId="0319F442" w14:textId="77777777" w:rsidR="001618CC" w:rsidRPr="001618CC" w:rsidRDefault="001618CC" w:rsidP="001618CC">
            <w:pPr>
              <w:keepNext/>
              <w:spacing w:after="0" w:line="240" w:lineRule="auto"/>
              <w:jc w:val="center"/>
              <w:outlineLvl w:val="2"/>
              <w:rPr>
                <w:rFonts w:ascii="Times New Roman" w:eastAsia="Times New Roman" w:hAnsi="Times New Roman" w:cs="Times New Roman"/>
                <w:b/>
                <w:bCs/>
                <w:sz w:val="12"/>
                <w:szCs w:val="12"/>
                <w:lang w:eastAsia="ru-RU"/>
              </w:rPr>
            </w:pPr>
          </w:p>
          <w:p w14:paraId="15BC3E61" w14:textId="77777777" w:rsidR="001618CC" w:rsidRPr="001618CC" w:rsidRDefault="001618CC" w:rsidP="001618CC">
            <w:pPr>
              <w:keepNext/>
              <w:spacing w:after="0" w:line="240" w:lineRule="auto"/>
              <w:jc w:val="center"/>
              <w:outlineLvl w:val="2"/>
              <w:rPr>
                <w:rFonts w:ascii="Times New Roman" w:eastAsia="Times New Roman" w:hAnsi="Times New Roman" w:cs="Times New Roman"/>
                <w:b/>
                <w:bCs/>
                <w:sz w:val="30"/>
                <w:szCs w:val="30"/>
                <w:lang w:eastAsia="ru-RU"/>
              </w:rPr>
            </w:pPr>
            <w:r w:rsidRPr="001618CC">
              <w:rPr>
                <w:rFonts w:ascii="Times New Roman" w:eastAsia="Times New Roman" w:hAnsi="Times New Roman" w:cs="Times New Roman"/>
                <w:b/>
                <w:bCs/>
                <w:sz w:val="30"/>
                <w:szCs w:val="30"/>
                <w:lang w:eastAsia="ru-RU"/>
              </w:rPr>
              <w:t>ПРЕЗИДИУМ</w:t>
            </w:r>
          </w:p>
          <w:p w14:paraId="71B1BDC5" w14:textId="77777777" w:rsidR="001618CC" w:rsidRPr="00DF3FD7" w:rsidRDefault="001618CC" w:rsidP="001618CC">
            <w:pPr>
              <w:keepNext/>
              <w:spacing w:after="0" w:line="240" w:lineRule="auto"/>
              <w:jc w:val="center"/>
              <w:outlineLvl w:val="2"/>
              <w:rPr>
                <w:rFonts w:ascii="Times New Roman" w:eastAsia="Times New Roman" w:hAnsi="Times New Roman" w:cs="Times New Roman"/>
                <w:b/>
                <w:bCs/>
                <w:sz w:val="36"/>
                <w:szCs w:val="36"/>
                <w:lang w:eastAsia="ru-RU"/>
              </w:rPr>
            </w:pPr>
            <w:r w:rsidRPr="001618CC">
              <w:rPr>
                <w:rFonts w:ascii="Times New Roman" w:eastAsia="Times New Roman" w:hAnsi="Times New Roman" w:cs="Times New Roman"/>
                <w:b/>
                <w:bCs/>
                <w:sz w:val="30"/>
                <w:szCs w:val="30"/>
                <w:lang w:eastAsia="ru-RU"/>
              </w:rPr>
              <w:t>ПОСТАНОВЛЕНИЕ</w:t>
            </w:r>
          </w:p>
        </w:tc>
      </w:tr>
      <w:tr w:rsidR="001618CC" w:rsidRPr="00DF3FD7" w14:paraId="3B59BCD1" w14:textId="77777777" w:rsidTr="001618CC">
        <w:trPr>
          <w:trHeight w:hRule="exact" w:val="794"/>
        </w:trPr>
        <w:tc>
          <w:tcPr>
            <w:tcW w:w="3510" w:type="dxa"/>
            <w:tcBorders>
              <w:top w:val="thinThickMediumGap" w:sz="12" w:space="0" w:color="auto"/>
            </w:tcBorders>
          </w:tcPr>
          <w:p w14:paraId="45FBB525" w14:textId="77777777" w:rsidR="001618CC" w:rsidRPr="00DF3FD7" w:rsidRDefault="001618CC" w:rsidP="001618CC">
            <w:pPr>
              <w:suppressAutoHyphens/>
              <w:spacing w:after="0" w:line="240" w:lineRule="auto"/>
              <w:rPr>
                <w:rFonts w:ascii="Times New Roman" w:eastAsia="Times New Roman" w:hAnsi="Times New Roman" w:cs="Calibri"/>
                <w:sz w:val="24"/>
                <w:szCs w:val="24"/>
                <w:lang w:eastAsia="ar-SA"/>
              </w:rPr>
            </w:pPr>
          </w:p>
          <w:p w14:paraId="64613018" w14:textId="77777777" w:rsidR="001618CC" w:rsidRPr="00DF3FD7" w:rsidRDefault="001618CC" w:rsidP="001618CC">
            <w:pPr>
              <w:suppressAutoHyphens/>
              <w:spacing w:after="0" w:line="240" w:lineRule="auto"/>
              <w:rPr>
                <w:rFonts w:ascii="Times New Roman" w:eastAsia="Times New Roman" w:hAnsi="Times New Roman" w:cs="Calibri"/>
                <w:sz w:val="24"/>
                <w:szCs w:val="24"/>
                <w:lang w:eastAsia="ar-SA"/>
              </w:rPr>
            </w:pPr>
            <w:r w:rsidRPr="00DF3FD7">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26</w:t>
            </w:r>
            <w:r w:rsidRPr="00DF3FD7">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января</w:t>
            </w:r>
            <w:r w:rsidRPr="00DF3FD7">
              <w:rPr>
                <w:rFonts w:ascii="Times New Roman" w:eastAsia="Times New Roman" w:hAnsi="Times New Roman" w:cs="Calibri"/>
                <w:sz w:val="24"/>
                <w:szCs w:val="24"/>
                <w:lang w:eastAsia="ar-SA"/>
              </w:rPr>
              <w:t xml:space="preserve"> 202</w:t>
            </w:r>
            <w:r>
              <w:rPr>
                <w:rFonts w:ascii="Times New Roman" w:eastAsia="Times New Roman" w:hAnsi="Times New Roman" w:cs="Calibri"/>
                <w:sz w:val="24"/>
                <w:szCs w:val="24"/>
                <w:lang w:eastAsia="ar-SA"/>
              </w:rPr>
              <w:t>2</w:t>
            </w:r>
            <w:r w:rsidRPr="00DF3FD7">
              <w:rPr>
                <w:rFonts w:ascii="Times New Roman" w:eastAsia="Times New Roman" w:hAnsi="Times New Roman" w:cs="Calibri"/>
                <w:sz w:val="24"/>
                <w:szCs w:val="24"/>
                <w:lang w:eastAsia="ar-SA"/>
              </w:rPr>
              <w:t xml:space="preserve"> г.</w:t>
            </w:r>
          </w:p>
          <w:p w14:paraId="7F7EF8E2" w14:textId="77777777" w:rsidR="001618CC" w:rsidRPr="00DF3FD7" w:rsidRDefault="001618CC" w:rsidP="001618CC">
            <w:pPr>
              <w:suppressAutoHyphens/>
              <w:spacing w:after="0" w:line="240" w:lineRule="auto"/>
              <w:rPr>
                <w:rFonts w:ascii="Times New Roman" w:eastAsia="Times New Roman" w:hAnsi="Times New Roman" w:cs="Calibri"/>
                <w:sz w:val="24"/>
                <w:szCs w:val="24"/>
                <w:lang w:eastAsia="ar-SA"/>
              </w:rPr>
            </w:pPr>
          </w:p>
        </w:tc>
        <w:tc>
          <w:tcPr>
            <w:tcW w:w="3544" w:type="dxa"/>
            <w:tcBorders>
              <w:top w:val="thinThickMediumGap" w:sz="12" w:space="0" w:color="auto"/>
            </w:tcBorders>
          </w:tcPr>
          <w:p w14:paraId="451EF315" w14:textId="77777777" w:rsidR="001618CC" w:rsidRPr="00DF3FD7" w:rsidRDefault="001618CC" w:rsidP="001618CC">
            <w:pPr>
              <w:suppressAutoHyphens/>
              <w:spacing w:after="0" w:line="240" w:lineRule="auto"/>
              <w:jc w:val="center"/>
              <w:rPr>
                <w:rFonts w:ascii="Times New Roman" w:eastAsia="Times New Roman" w:hAnsi="Times New Roman" w:cs="Calibri"/>
                <w:sz w:val="24"/>
                <w:szCs w:val="24"/>
                <w:lang w:eastAsia="ar-SA"/>
              </w:rPr>
            </w:pPr>
            <w:r w:rsidRPr="00DF3FD7">
              <w:rPr>
                <w:rFonts w:ascii="Times New Roman" w:eastAsia="Times New Roman" w:hAnsi="Times New Roman" w:cs="Calibri"/>
                <w:sz w:val="24"/>
                <w:szCs w:val="24"/>
                <w:lang w:eastAsia="ar-SA"/>
              </w:rPr>
              <w:br/>
              <w:t>г. Казань</w:t>
            </w:r>
          </w:p>
        </w:tc>
        <w:tc>
          <w:tcPr>
            <w:tcW w:w="3367" w:type="dxa"/>
            <w:tcBorders>
              <w:top w:val="thinThickMediumGap" w:sz="12" w:space="0" w:color="auto"/>
            </w:tcBorders>
          </w:tcPr>
          <w:p w14:paraId="4F604591" w14:textId="77777777" w:rsidR="001618CC" w:rsidRPr="00DF3FD7" w:rsidRDefault="001618CC" w:rsidP="001618CC">
            <w:pPr>
              <w:suppressAutoHyphens/>
              <w:spacing w:after="0" w:line="240" w:lineRule="auto"/>
              <w:jc w:val="center"/>
              <w:rPr>
                <w:rFonts w:ascii="Times New Roman" w:eastAsia="Times New Roman" w:hAnsi="Times New Roman" w:cs="Calibri"/>
                <w:sz w:val="24"/>
                <w:szCs w:val="24"/>
                <w:lang w:eastAsia="ar-SA"/>
              </w:rPr>
            </w:pPr>
            <w:r w:rsidRPr="00DF3FD7">
              <w:rPr>
                <w:rFonts w:ascii="Times New Roman" w:eastAsia="Times New Roman" w:hAnsi="Times New Roman" w:cs="Calibri"/>
                <w:sz w:val="24"/>
                <w:szCs w:val="24"/>
                <w:lang w:eastAsia="ar-SA"/>
              </w:rPr>
              <w:br/>
              <w:t xml:space="preserve">                                   №</w:t>
            </w:r>
            <w:r>
              <w:rPr>
                <w:rFonts w:ascii="Times New Roman" w:eastAsia="Times New Roman" w:hAnsi="Times New Roman" w:cs="Calibri"/>
                <w:sz w:val="24"/>
                <w:szCs w:val="24"/>
                <w:lang w:eastAsia="ar-SA"/>
              </w:rPr>
              <w:t xml:space="preserve"> 15-1</w:t>
            </w:r>
            <w:r w:rsidRPr="00DF3FD7">
              <w:rPr>
                <w:rFonts w:ascii="Times New Roman" w:eastAsia="Times New Roman" w:hAnsi="Times New Roman" w:cs="Calibri"/>
                <w:sz w:val="24"/>
                <w:szCs w:val="24"/>
                <w:lang w:eastAsia="ar-SA"/>
              </w:rPr>
              <w:t xml:space="preserve"> </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072D86" w:rsidRPr="001618CC" w14:paraId="413F55BF" w14:textId="77777777" w:rsidTr="00BB0762">
        <w:tc>
          <w:tcPr>
            <w:tcW w:w="8931" w:type="dxa"/>
          </w:tcPr>
          <w:p w14:paraId="2F552D29" w14:textId="29C85261" w:rsidR="00DF3FD7" w:rsidRPr="001618CC" w:rsidRDefault="00F92423" w:rsidP="00216401">
            <w:pPr>
              <w:suppressAutoHyphens/>
              <w:autoSpaceDE w:val="0"/>
              <w:jc w:val="both"/>
              <w:rPr>
                <w:rFonts w:ascii="Times New Roman" w:eastAsia="Times New Roman" w:hAnsi="Times New Roman" w:cs="Times New Roman"/>
                <w:b/>
                <w:bCs/>
                <w:iCs/>
                <w:color w:val="000000"/>
                <w:sz w:val="28"/>
                <w:szCs w:val="28"/>
                <w:lang w:eastAsia="ar-SA"/>
              </w:rPr>
            </w:pPr>
            <w:bookmarkStart w:id="0" w:name="_Hlk125383603"/>
            <w:bookmarkStart w:id="1" w:name="_GoBack"/>
            <w:r>
              <w:rPr>
                <w:rFonts w:ascii="Times New Roman" w:eastAsia="Times New Roman" w:hAnsi="Times New Roman" w:cs="Times New Roman"/>
                <w:b/>
                <w:bCs/>
                <w:iCs/>
                <w:color w:val="000000"/>
                <w:sz w:val="28"/>
                <w:szCs w:val="28"/>
                <w:lang w:eastAsia="ar-SA"/>
              </w:rPr>
              <w:t xml:space="preserve">О </w:t>
            </w:r>
            <w:r w:rsidR="00E3757E" w:rsidRPr="001618CC">
              <w:rPr>
                <w:rFonts w:ascii="Times New Roman" w:eastAsia="Times New Roman" w:hAnsi="Times New Roman" w:cs="Times New Roman"/>
                <w:b/>
                <w:bCs/>
                <w:iCs/>
                <w:color w:val="000000"/>
                <w:sz w:val="28"/>
                <w:szCs w:val="28"/>
                <w:lang w:eastAsia="ar-SA"/>
              </w:rPr>
              <w:t>сводном статическом отчете по профсоюзному членству</w:t>
            </w:r>
            <w:r w:rsidR="00BB0762" w:rsidRPr="001618CC">
              <w:rPr>
                <w:rFonts w:ascii="Times New Roman" w:eastAsia="Times New Roman" w:hAnsi="Times New Roman" w:cs="Times New Roman"/>
                <w:b/>
                <w:bCs/>
                <w:iCs/>
                <w:color w:val="000000"/>
                <w:sz w:val="28"/>
                <w:szCs w:val="28"/>
                <w:lang w:eastAsia="ar-SA"/>
              </w:rPr>
              <w:t xml:space="preserve"> </w:t>
            </w:r>
          </w:p>
          <w:p w14:paraId="1F1EC206" w14:textId="30239B4F" w:rsidR="00DF3FD7" w:rsidRPr="001618CC" w:rsidRDefault="00BB0762" w:rsidP="00216401">
            <w:pPr>
              <w:suppressAutoHyphens/>
              <w:autoSpaceDE w:val="0"/>
              <w:jc w:val="both"/>
              <w:rPr>
                <w:rFonts w:ascii="Times New Roman" w:eastAsia="Times New Roman" w:hAnsi="Times New Roman" w:cs="Times New Roman"/>
                <w:b/>
                <w:bCs/>
                <w:iCs/>
                <w:color w:val="000000"/>
                <w:sz w:val="28"/>
                <w:szCs w:val="28"/>
                <w:lang w:eastAsia="ar-SA"/>
              </w:rPr>
            </w:pPr>
            <w:r w:rsidRPr="001618CC">
              <w:rPr>
                <w:rFonts w:ascii="Times New Roman" w:eastAsia="Times New Roman" w:hAnsi="Times New Roman" w:cs="Times New Roman"/>
                <w:b/>
                <w:bCs/>
                <w:iCs/>
                <w:color w:val="000000"/>
                <w:sz w:val="28"/>
                <w:szCs w:val="28"/>
                <w:lang w:eastAsia="ar-SA"/>
              </w:rPr>
              <w:t>за 202</w:t>
            </w:r>
            <w:r w:rsidR="00CE5794" w:rsidRPr="001618CC">
              <w:rPr>
                <w:rFonts w:ascii="Times New Roman" w:eastAsia="Times New Roman" w:hAnsi="Times New Roman" w:cs="Times New Roman"/>
                <w:b/>
                <w:bCs/>
                <w:iCs/>
                <w:color w:val="000000"/>
                <w:sz w:val="28"/>
                <w:szCs w:val="28"/>
                <w:lang w:eastAsia="ar-SA"/>
              </w:rPr>
              <w:t>2</w:t>
            </w:r>
            <w:r w:rsidRPr="001618CC">
              <w:rPr>
                <w:rFonts w:ascii="Times New Roman" w:eastAsia="Times New Roman" w:hAnsi="Times New Roman" w:cs="Times New Roman"/>
                <w:b/>
                <w:bCs/>
                <w:iCs/>
                <w:color w:val="000000"/>
                <w:sz w:val="28"/>
                <w:szCs w:val="28"/>
                <w:lang w:eastAsia="ar-SA"/>
              </w:rPr>
              <w:t xml:space="preserve"> год в</w:t>
            </w:r>
            <w:r w:rsidR="00E3757E" w:rsidRPr="001618CC">
              <w:rPr>
                <w:rFonts w:ascii="Times New Roman" w:eastAsia="Times New Roman" w:hAnsi="Times New Roman" w:cs="Times New Roman"/>
                <w:b/>
                <w:bCs/>
                <w:iCs/>
                <w:color w:val="000000"/>
                <w:sz w:val="28"/>
                <w:szCs w:val="28"/>
                <w:lang w:eastAsia="ar-SA"/>
              </w:rPr>
              <w:t xml:space="preserve"> Татарс</w:t>
            </w:r>
            <w:r w:rsidR="00DF3FD7" w:rsidRPr="001618CC">
              <w:rPr>
                <w:rFonts w:ascii="Times New Roman" w:eastAsia="Times New Roman" w:hAnsi="Times New Roman" w:cs="Times New Roman"/>
                <w:b/>
                <w:bCs/>
                <w:iCs/>
                <w:color w:val="000000"/>
                <w:sz w:val="28"/>
                <w:szCs w:val="28"/>
                <w:lang w:eastAsia="ar-SA"/>
              </w:rPr>
              <w:t>танс</w:t>
            </w:r>
            <w:r w:rsidR="00E3757E" w:rsidRPr="001618CC">
              <w:rPr>
                <w:rFonts w:ascii="Times New Roman" w:eastAsia="Times New Roman" w:hAnsi="Times New Roman" w:cs="Times New Roman"/>
                <w:b/>
                <w:bCs/>
                <w:iCs/>
                <w:color w:val="000000"/>
                <w:sz w:val="28"/>
                <w:szCs w:val="28"/>
                <w:lang w:eastAsia="ar-SA"/>
              </w:rPr>
              <w:t xml:space="preserve">кой республиканской организации </w:t>
            </w:r>
          </w:p>
          <w:p w14:paraId="5ECECDCA" w14:textId="342F8C1B" w:rsidR="00E3757E" w:rsidRPr="001618CC" w:rsidRDefault="00DF3FD7" w:rsidP="00216401">
            <w:pPr>
              <w:suppressAutoHyphens/>
              <w:autoSpaceDE w:val="0"/>
              <w:jc w:val="both"/>
              <w:rPr>
                <w:rFonts w:ascii="Times New Roman" w:eastAsia="Times New Roman" w:hAnsi="Times New Roman" w:cs="Times New Roman"/>
                <w:b/>
                <w:bCs/>
                <w:iCs/>
                <w:color w:val="000000"/>
                <w:sz w:val="28"/>
                <w:szCs w:val="28"/>
                <w:lang w:eastAsia="ar-SA"/>
              </w:rPr>
            </w:pPr>
            <w:r w:rsidRPr="001618CC">
              <w:rPr>
                <w:rFonts w:ascii="Times New Roman" w:eastAsia="Times New Roman" w:hAnsi="Times New Roman" w:cs="Times New Roman"/>
                <w:b/>
                <w:bCs/>
                <w:iCs/>
                <w:color w:val="000000"/>
                <w:sz w:val="28"/>
                <w:szCs w:val="28"/>
                <w:lang w:eastAsia="ar-SA"/>
              </w:rPr>
              <w:t xml:space="preserve">Общероссийского </w:t>
            </w:r>
            <w:r w:rsidR="00E3757E" w:rsidRPr="001618CC">
              <w:rPr>
                <w:rFonts w:ascii="Times New Roman" w:eastAsia="Times New Roman" w:hAnsi="Times New Roman" w:cs="Times New Roman"/>
                <w:b/>
                <w:bCs/>
                <w:iCs/>
                <w:color w:val="000000"/>
                <w:sz w:val="28"/>
                <w:szCs w:val="28"/>
                <w:lang w:eastAsia="ar-SA"/>
              </w:rPr>
              <w:t>Профсоюза</w:t>
            </w:r>
            <w:r w:rsidRPr="001618CC">
              <w:rPr>
                <w:rFonts w:ascii="Times New Roman" w:eastAsia="Times New Roman" w:hAnsi="Times New Roman" w:cs="Times New Roman"/>
                <w:b/>
                <w:bCs/>
                <w:iCs/>
                <w:color w:val="000000"/>
                <w:sz w:val="28"/>
                <w:szCs w:val="28"/>
                <w:lang w:eastAsia="ar-SA"/>
              </w:rPr>
              <w:t xml:space="preserve"> образования</w:t>
            </w:r>
            <w:bookmarkEnd w:id="0"/>
            <w:bookmarkEnd w:id="1"/>
          </w:p>
          <w:p w14:paraId="490E3620" w14:textId="77777777" w:rsidR="00072D86" w:rsidRPr="001618CC" w:rsidRDefault="00072D86" w:rsidP="00216401">
            <w:pPr>
              <w:suppressAutoHyphens/>
              <w:autoSpaceDE w:val="0"/>
              <w:jc w:val="both"/>
              <w:rPr>
                <w:rFonts w:ascii="Times New Roman" w:eastAsia="Times New Roman" w:hAnsi="Times New Roman" w:cs="Times New Roman"/>
                <w:b/>
                <w:bCs/>
                <w:iCs/>
                <w:color w:val="000000"/>
                <w:sz w:val="28"/>
                <w:szCs w:val="28"/>
                <w:lang w:eastAsia="ar-SA"/>
              </w:rPr>
            </w:pPr>
          </w:p>
        </w:tc>
      </w:tr>
    </w:tbl>
    <w:p w14:paraId="25459E48" w14:textId="3717899B" w:rsidR="00E3757E" w:rsidRPr="001618CC" w:rsidRDefault="00DF3FD7" w:rsidP="00216401">
      <w:pPr>
        <w:suppressAutoHyphens/>
        <w:autoSpaceDE w:val="0"/>
        <w:spacing w:after="0" w:line="240" w:lineRule="auto"/>
        <w:jc w:val="both"/>
        <w:rPr>
          <w:rFonts w:ascii="Times New Roman" w:eastAsia="Times New Roman" w:hAnsi="Times New Roman" w:cs="Times New Roman"/>
          <w:bCs/>
          <w:iCs/>
          <w:color w:val="000000"/>
          <w:sz w:val="28"/>
          <w:szCs w:val="28"/>
          <w:lang w:eastAsia="ar-SA"/>
        </w:rPr>
      </w:pPr>
      <w:r w:rsidRPr="001618CC">
        <w:rPr>
          <w:rFonts w:ascii="Times New Roman" w:eastAsia="Times New Roman" w:hAnsi="Times New Roman" w:cs="Times New Roman"/>
          <w:bCs/>
          <w:iCs/>
          <w:color w:val="000000"/>
          <w:sz w:val="28"/>
          <w:szCs w:val="28"/>
          <w:lang w:eastAsia="ar-SA"/>
        </w:rPr>
        <w:t xml:space="preserve">          </w:t>
      </w:r>
      <w:r w:rsidR="00E3757E" w:rsidRPr="001618CC">
        <w:rPr>
          <w:rFonts w:ascii="Times New Roman" w:eastAsia="Times New Roman" w:hAnsi="Times New Roman" w:cs="Times New Roman"/>
          <w:bCs/>
          <w:iCs/>
          <w:color w:val="000000"/>
          <w:sz w:val="28"/>
          <w:szCs w:val="28"/>
          <w:lang w:eastAsia="ar-SA"/>
        </w:rPr>
        <w:t xml:space="preserve">Заслушав </w:t>
      </w:r>
      <w:r w:rsidR="00751AAB" w:rsidRPr="001618CC">
        <w:rPr>
          <w:rFonts w:ascii="Times New Roman" w:eastAsia="Times New Roman" w:hAnsi="Times New Roman" w:cs="Times New Roman"/>
          <w:bCs/>
          <w:iCs/>
          <w:color w:val="000000"/>
          <w:sz w:val="28"/>
          <w:szCs w:val="28"/>
          <w:lang w:eastAsia="ar-SA"/>
        </w:rPr>
        <w:t xml:space="preserve">и обсудив </w:t>
      </w:r>
      <w:r w:rsidR="00E3757E" w:rsidRPr="001618CC">
        <w:rPr>
          <w:rFonts w:ascii="Times New Roman" w:eastAsia="Times New Roman" w:hAnsi="Times New Roman" w:cs="Times New Roman"/>
          <w:bCs/>
          <w:iCs/>
          <w:color w:val="000000"/>
          <w:sz w:val="28"/>
          <w:szCs w:val="28"/>
          <w:lang w:eastAsia="ar-SA"/>
        </w:rPr>
        <w:t xml:space="preserve">информацию </w:t>
      </w:r>
      <w:r w:rsidR="00C92B31" w:rsidRPr="001618CC">
        <w:rPr>
          <w:rFonts w:ascii="Times New Roman" w:eastAsia="Times New Roman" w:hAnsi="Times New Roman" w:cs="Times New Roman"/>
          <w:bCs/>
          <w:iCs/>
          <w:color w:val="000000"/>
          <w:sz w:val="28"/>
          <w:szCs w:val="28"/>
          <w:lang w:eastAsia="ar-SA"/>
        </w:rPr>
        <w:t xml:space="preserve">главного специалиста Татарстанской республиканской организации Общероссийского Профсоюза образования Шакирзянова Р.Р. </w:t>
      </w:r>
      <w:r w:rsidR="00E3757E" w:rsidRPr="001618CC">
        <w:rPr>
          <w:rFonts w:ascii="Times New Roman" w:eastAsia="Times New Roman" w:hAnsi="Times New Roman" w:cs="Times New Roman"/>
          <w:bCs/>
          <w:iCs/>
          <w:color w:val="000000"/>
          <w:sz w:val="28"/>
          <w:szCs w:val="28"/>
          <w:lang w:eastAsia="ar-SA"/>
        </w:rPr>
        <w:t>об итогах статистической отчетности за 202</w:t>
      </w:r>
      <w:r w:rsidR="00D73319" w:rsidRPr="001618CC">
        <w:rPr>
          <w:rFonts w:ascii="Times New Roman" w:eastAsia="Times New Roman" w:hAnsi="Times New Roman" w:cs="Times New Roman"/>
          <w:bCs/>
          <w:iCs/>
          <w:color w:val="000000"/>
          <w:sz w:val="28"/>
          <w:szCs w:val="28"/>
          <w:lang w:eastAsia="ar-SA"/>
        </w:rPr>
        <w:t>2</w:t>
      </w:r>
      <w:r w:rsidR="00E3757E" w:rsidRPr="001618CC">
        <w:rPr>
          <w:rFonts w:ascii="Times New Roman" w:eastAsia="Times New Roman" w:hAnsi="Times New Roman" w:cs="Times New Roman"/>
          <w:bCs/>
          <w:iCs/>
          <w:color w:val="000000"/>
          <w:sz w:val="28"/>
          <w:szCs w:val="28"/>
          <w:lang w:eastAsia="ar-SA"/>
        </w:rPr>
        <w:t xml:space="preserve"> год, рассмотрев сводные статотчеты организаций Профсоюза </w:t>
      </w:r>
      <w:r w:rsidRPr="001618CC">
        <w:rPr>
          <w:rFonts w:ascii="Times New Roman" w:eastAsia="Times New Roman" w:hAnsi="Times New Roman" w:cs="Times New Roman"/>
          <w:bCs/>
          <w:iCs/>
          <w:color w:val="000000"/>
          <w:sz w:val="28"/>
          <w:szCs w:val="28"/>
          <w:lang w:eastAsia="ar-SA"/>
        </w:rPr>
        <w:t>П</w:t>
      </w:r>
      <w:r w:rsidR="00E3757E" w:rsidRPr="001618CC">
        <w:rPr>
          <w:rFonts w:ascii="Times New Roman" w:eastAsia="Times New Roman" w:hAnsi="Times New Roman" w:cs="Times New Roman"/>
          <w:bCs/>
          <w:iCs/>
          <w:color w:val="000000"/>
          <w:sz w:val="28"/>
          <w:szCs w:val="28"/>
          <w:lang w:eastAsia="ar-SA"/>
        </w:rPr>
        <w:t xml:space="preserve">резидиум </w:t>
      </w:r>
      <w:r w:rsidRPr="001618CC">
        <w:rPr>
          <w:rFonts w:ascii="Times New Roman" w:eastAsia="Times New Roman" w:hAnsi="Times New Roman" w:cs="Times New Roman"/>
          <w:iCs/>
          <w:color w:val="000000"/>
          <w:sz w:val="28"/>
          <w:szCs w:val="28"/>
          <w:lang w:eastAsia="ar-SA"/>
        </w:rPr>
        <w:t xml:space="preserve">Татарстанской республиканской организации Общероссийского Профсоюза образования </w:t>
      </w:r>
      <w:r w:rsidR="00E3757E" w:rsidRPr="001618CC">
        <w:rPr>
          <w:rFonts w:ascii="Times New Roman" w:eastAsia="Times New Roman" w:hAnsi="Times New Roman" w:cs="Times New Roman"/>
          <w:bCs/>
          <w:iCs/>
          <w:color w:val="000000"/>
          <w:sz w:val="28"/>
          <w:szCs w:val="28"/>
          <w:lang w:eastAsia="ar-SA"/>
        </w:rPr>
        <w:t>отмечает, что в большинстве организаций ведется работа по повышению эффективности уставной деятельности с использованием традиционных и внедрением новых форм и методов работы, в том числе – проектов социальной поддержки членов Профсоюза – работников и обучающихся (студентов) системы образования РТ</w:t>
      </w:r>
      <w:r w:rsidR="00A91B6F" w:rsidRPr="001618CC">
        <w:rPr>
          <w:rFonts w:ascii="Times New Roman" w:eastAsia="Times New Roman" w:hAnsi="Times New Roman" w:cs="Times New Roman"/>
          <w:bCs/>
          <w:iCs/>
          <w:color w:val="000000"/>
          <w:sz w:val="28"/>
          <w:szCs w:val="28"/>
          <w:lang w:eastAsia="ar-SA"/>
        </w:rPr>
        <w:t>.</w:t>
      </w:r>
    </w:p>
    <w:p w14:paraId="1D06C97D" w14:textId="12A247EB" w:rsidR="00007E72" w:rsidRPr="001618CC" w:rsidRDefault="00007E72" w:rsidP="00007E72">
      <w:pPr>
        <w:suppressAutoHyphens/>
        <w:autoSpaceDE w:val="0"/>
        <w:spacing w:after="0" w:line="240" w:lineRule="auto"/>
        <w:ind w:firstLine="709"/>
        <w:jc w:val="both"/>
        <w:rPr>
          <w:rFonts w:ascii="Times New Roman" w:eastAsia="Times New Roman" w:hAnsi="Times New Roman" w:cs="Times New Roman"/>
          <w:bCs/>
          <w:iCs/>
          <w:color w:val="000000"/>
          <w:sz w:val="28"/>
          <w:szCs w:val="28"/>
          <w:lang w:eastAsia="ar-SA"/>
        </w:rPr>
      </w:pPr>
      <w:r w:rsidRPr="001618CC">
        <w:rPr>
          <w:rFonts w:ascii="Times New Roman" w:eastAsia="Times New Roman" w:hAnsi="Times New Roman" w:cs="Times New Roman"/>
          <w:bCs/>
          <w:iCs/>
          <w:color w:val="000000"/>
          <w:sz w:val="28"/>
          <w:szCs w:val="28"/>
          <w:lang w:eastAsia="ar-SA"/>
        </w:rPr>
        <w:t>Основными показателями эффективности проводимой работы в 2022 году стали:</w:t>
      </w:r>
    </w:p>
    <w:p w14:paraId="12DC5041" w14:textId="0ED6F3DC" w:rsidR="00007E72" w:rsidRPr="001618CC" w:rsidRDefault="00007E72" w:rsidP="00007E72">
      <w:pPr>
        <w:pStyle w:val="a6"/>
        <w:numPr>
          <w:ilvl w:val="0"/>
          <w:numId w:val="12"/>
        </w:numPr>
        <w:suppressAutoHyphens/>
        <w:autoSpaceDE w:val="0"/>
        <w:spacing w:after="0" w:line="240" w:lineRule="auto"/>
        <w:ind w:left="0" w:firstLine="425"/>
        <w:jc w:val="both"/>
        <w:rPr>
          <w:rFonts w:ascii="Times New Roman" w:eastAsia="Times New Roman" w:hAnsi="Times New Roman" w:cs="Times New Roman"/>
          <w:iCs/>
          <w:color w:val="000000"/>
          <w:sz w:val="28"/>
          <w:szCs w:val="28"/>
          <w:lang w:eastAsia="ar-SA"/>
        </w:rPr>
      </w:pPr>
      <w:r w:rsidRPr="001618CC">
        <w:rPr>
          <w:rFonts w:ascii="Times New Roman" w:eastAsia="Times New Roman" w:hAnsi="Times New Roman" w:cs="Times New Roman"/>
          <w:iCs/>
          <w:color w:val="000000"/>
          <w:sz w:val="28"/>
          <w:szCs w:val="28"/>
          <w:lang w:eastAsia="ar-SA"/>
        </w:rPr>
        <w:t>Создание новых 20 первичных профсоюзных организаций;</w:t>
      </w:r>
    </w:p>
    <w:p w14:paraId="7CE69ADB" w14:textId="1F747CE8" w:rsidR="00007E72" w:rsidRPr="001618CC" w:rsidRDefault="00007E72" w:rsidP="00007E72">
      <w:pPr>
        <w:pStyle w:val="a6"/>
        <w:numPr>
          <w:ilvl w:val="0"/>
          <w:numId w:val="12"/>
        </w:numPr>
        <w:suppressAutoHyphens/>
        <w:autoSpaceDE w:val="0"/>
        <w:spacing w:after="0" w:line="240" w:lineRule="auto"/>
        <w:ind w:left="0" w:firstLine="425"/>
        <w:jc w:val="both"/>
        <w:rPr>
          <w:rFonts w:ascii="Times New Roman" w:eastAsia="Times New Roman" w:hAnsi="Times New Roman" w:cs="Times New Roman"/>
          <w:iCs/>
          <w:color w:val="000000"/>
          <w:sz w:val="28"/>
          <w:szCs w:val="28"/>
          <w:lang w:eastAsia="ar-SA"/>
        </w:rPr>
      </w:pPr>
      <w:r w:rsidRPr="001618CC">
        <w:rPr>
          <w:rFonts w:ascii="Times New Roman" w:eastAsia="Times New Roman" w:hAnsi="Times New Roman" w:cs="Times New Roman"/>
          <w:iCs/>
          <w:color w:val="000000"/>
          <w:sz w:val="28"/>
          <w:szCs w:val="28"/>
          <w:lang w:eastAsia="ar-SA"/>
        </w:rPr>
        <w:t>Охват профсоюзным членством на уровне 100% в 11 территориальных организациях, в 3 ТПО 98-99%</w:t>
      </w:r>
      <w:r w:rsidR="00F55684" w:rsidRPr="001618CC">
        <w:rPr>
          <w:rFonts w:ascii="Times New Roman" w:eastAsia="Times New Roman" w:hAnsi="Times New Roman" w:cs="Times New Roman"/>
          <w:iCs/>
          <w:color w:val="000000"/>
          <w:sz w:val="28"/>
          <w:szCs w:val="28"/>
          <w:lang w:eastAsia="ar-SA"/>
        </w:rPr>
        <w:t>;</w:t>
      </w:r>
    </w:p>
    <w:p w14:paraId="7E868223" w14:textId="6BD33574" w:rsidR="00007E72" w:rsidRPr="001618CC" w:rsidRDefault="00007E72" w:rsidP="004773AB">
      <w:pPr>
        <w:pStyle w:val="a6"/>
        <w:numPr>
          <w:ilvl w:val="0"/>
          <w:numId w:val="12"/>
        </w:numPr>
        <w:suppressAutoHyphens/>
        <w:autoSpaceDE w:val="0"/>
        <w:spacing w:after="120" w:line="240" w:lineRule="auto"/>
        <w:ind w:left="0" w:firstLine="425"/>
        <w:contextualSpacing w:val="0"/>
        <w:jc w:val="both"/>
        <w:rPr>
          <w:rFonts w:ascii="Times New Roman" w:eastAsia="Times New Roman" w:hAnsi="Times New Roman" w:cs="Times New Roman"/>
          <w:iCs/>
          <w:color w:val="000000"/>
          <w:sz w:val="28"/>
          <w:szCs w:val="28"/>
          <w:lang w:eastAsia="ar-SA"/>
        </w:rPr>
      </w:pPr>
      <w:r w:rsidRPr="001618CC">
        <w:rPr>
          <w:rFonts w:ascii="Times New Roman" w:eastAsia="Times New Roman" w:hAnsi="Times New Roman" w:cs="Times New Roman"/>
          <w:iCs/>
          <w:color w:val="000000"/>
          <w:sz w:val="28"/>
          <w:szCs w:val="28"/>
          <w:lang w:eastAsia="ar-SA"/>
        </w:rPr>
        <w:t>Сохранение профсоюзного членства с небольшим приростом (+ 136 ЧП)</w:t>
      </w:r>
      <w:r w:rsidR="00F55684" w:rsidRPr="001618CC">
        <w:rPr>
          <w:rFonts w:ascii="Times New Roman" w:eastAsia="Times New Roman" w:hAnsi="Times New Roman" w:cs="Times New Roman"/>
          <w:iCs/>
          <w:color w:val="000000"/>
          <w:sz w:val="28"/>
          <w:szCs w:val="28"/>
          <w:lang w:eastAsia="ar-SA"/>
        </w:rPr>
        <w:t>.</w:t>
      </w:r>
    </w:p>
    <w:p w14:paraId="03387EEA" w14:textId="77777777" w:rsidR="00E36008" w:rsidRPr="001618CC" w:rsidRDefault="00E36008" w:rsidP="00E36008">
      <w:pPr>
        <w:pStyle w:val="a6"/>
        <w:suppressAutoHyphens/>
        <w:autoSpaceDE w:val="0"/>
        <w:spacing w:after="0" w:line="240" w:lineRule="auto"/>
        <w:ind w:left="0" w:firstLine="709"/>
        <w:jc w:val="both"/>
        <w:rPr>
          <w:rFonts w:ascii="Times New Roman" w:eastAsia="Times New Roman" w:hAnsi="Times New Roman" w:cs="Times New Roman"/>
          <w:bCs/>
          <w:iCs/>
          <w:color w:val="FF0000"/>
          <w:sz w:val="28"/>
          <w:szCs w:val="28"/>
          <w:lang w:eastAsia="ar-SA"/>
        </w:rPr>
      </w:pPr>
      <w:r w:rsidRPr="001618CC">
        <w:rPr>
          <w:rFonts w:ascii="Times New Roman" w:eastAsia="Calibri" w:hAnsi="Times New Roman" w:cs="Times New Roman"/>
          <w:sz w:val="28"/>
          <w:szCs w:val="28"/>
        </w:rPr>
        <w:t>Всего работающих и обучающихся (студентов) в образовательных организациях системы образования Республики Татарстан на 1.01.2023 г. 210 368</w:t>
      </w:r>
      <w:r w:rsidRPr="001618CC">
        <w:rPr>
          <w:rFonts w:ascii="Times New Roman" w:eastAsia="Calibri" w:hAnsi="Times New Roman" w:cs="Times New Roman"/>
          <w:color w:val="FF0000"/>
          <w:sz w:val="28"/>
          <w:szCs w:val="28"/>
        </w:rPr>
        <w:t xml:space="preserve"> </w:t>
      </w:r>
      <w:r w:rsidRPr="001618CC">
        <w:rPr>
          <w:rFonts w:ascii="Times New Roman" w:eastAsia="Calibri" w:hAnsi="Times New Roman" w:cs="Times New Roman"/>
          <w:i/>
          <w:iCs/>
          <w:sz w:val="28"/>
          <w:szCs w:val="28"/>
        </w:rPr>
        <w:t>(это на 15 592 чел. больше, чем в 2021 году)</w:t>
      </w:r>
      <w:r w:rsidRPr="001618CC">
        <w:rPr>
          <w:rFonts w:ascii="Times New Roman" w:eastAsia="Calibri" w:hAnsi="Times New Roman" w:cs="Times New Roman"/>
          <w:sz w:val="28"/>
          <w:szCs w:val="28"/>
        </w:rPr>
        <w:t>.</w:t>
      </w:r>
      <w:r w:rsidRPr="001618CC">
        <w:rPr>
          <w:rFonts w:ascii="Times New Roman" w:eastAsia="Calibri" w:hAnsi="Times New Roman" w:cs="Times New Roman"/>
          <w:color w:val="FF0000"/>
          <w:sz w:val="28"/>
          <w:szCs w:val="28"/>
        </w:rPr>
        <w:t xml:space="preserve"> </w:t>
      </w:r>
      <w:r w:rsidRPr="001618CC">
        <w:rPr>
          <w:rFonts w:ascii="Times New Roman" w:eastAsia="Calibri" w:hAnsi="Times New Roman" w:cs="Times New Roman"/>
          <w:sz w:val="28"/>
          <w:szCs w:val="28"/>
        </w:rPr>
        <w:t xml:space="preserve">Из них 139 092 – работающих, 71 276 - студентов. Количество работающих увеличилось на 2681 чел. Обучающихся (студентов) стало на 12911 чел. больше по сравнению с прошлым годом по причине </w:t>
      </w:r>
      <w:r w:rsidRPr="001618CC">
        <w:rPr>
          <w:rFonts w:ascii="Times New Roman" w:eastAsia="Times New Roman" w:hAnsi="Times New Roman" w:cs="Times New Roman"/>
          <w:bCs/>
          <w:iCs/>
          <w:sz w:val="28"/>
          <w:szCs w:val="28"/>
          <w:lang w:eastAsia="ar-SA"/>
        </w:rPr>
        <w:t>увеличения количества студентов, поступивших в ВУЗы.</w:t>
      </w:r>
    </w:p>
    <w:p w14:paraId="2969761B" w14:textId="77777777" w:rsidR="00E36008" w:rsidRPr="001618CC" w:rsidRDefault="00E36008" w:rsidP="00E36008">
      <w:pPr>
        <w:suppressAutoHyphens/>
        <w:autoSpaceDE w:val="0"/>
        <w:spacing w:after="0" w:line="240" w:lineRule="auto"/>
        <w:ind w:firstLine="709"/>
        <w:jc w:val="both"/>
        <w:rPr>
          <w:rFonts w:ascii="Times New Roman" w:eastAsia="Times New Roman" w:hAnsi="Times New Roman" w:cs="Times New Roman"/>
          <w:bCs/>
          <w:iCs/>
          <w:color w:val="FF0000"/>
          <w:sz w:val="28"/>
          <w:szCs w:val="28"/>
          <w:lang w:eastAsia="ar-SA"/>
        </w:rPr>
      </w:pPr>
      <w:r w:rsidRPr="001618CC">
        <w:rPr>
          <w:rFonts w:ascii="Times New Roman" w:eastAsia="Calibri" w:hAnsi="Times New Roman" w:cs="Times New Roman"/>
          <w:sz w:val="28"/>
          <w:szCs w:val="28"/>
        </w:rPr>
        <w:t>По итогам 2022 г. количество членов Профсоюза составило 178 309 чел., из которых 125 338 – работающих, 49 992 студентов и 2974 – неработающих пенсионеров.</w:t>
      </w:r>
      <w:r w:rsidRPr="001618CC">
        <w:rPr>
          <w:rFonts w:ascii="Times New Roman" w:eastAsia="Times New Roman" w:hAnsi="Times New Roman" w:cs="Times New Roman"/>
          <w:bCs/>
          <w:iCs/>
          <w:sz w:val="28"/>
          <w:szCs w:val="28"/>
          <w:lang w:eastAsia="ar-SA"/>
        </w:rPr>
        <w:t xml:space="preserve"> В целом общая численность республиканской организации </w:t>
      </w:r>
      <w:r w:rsidRPr="001618CC">
        <w:rPr>
          <w:rFonts w:ascii="Times New Roman" w:eastAsia="Times New Roman" w:hAnsi="Times New Roman" w:cs="Times New Roman"/>
          <w:bCs/>
          <w:iCs/>
          <w:sz w:val="28"/>
          <w:szCs w:val="28"/>
          <w:lang w:eastAsia="ar-SA"/>
        </w:rPr>
        <w:lastRenderedPageBreak/>
        <w:t xml:space="preserve">увеличилась на 136 чел. </w:t>
      </w:r>
      <w:r w:rsidRPr="001618CC">
        <w:rPr>
          <w:rFonts w:ascii="Times New Roman" w:eastAsia="Times New Roman" w:hAnsi="Times New Roman" w:cs="Times New Roman"/>
          <w:bCs/>
          <w:i/>
          <w:sz w:val="28"/>
          <w:szCs w:val="28"/>
          <w:lang w:eastAsia="ar-SA"/>
        </w:rPr>
        <w:t>(работающих уменьшилось на 141 чел.,</w:t>
      </w:r>
      <w:r w:rsidRPr="001618CC">
        <w:rPr>
          <w:rFonts w:ascii="Times New Roman" w:eastAsia="Times New Roman" w:hAnsi="Times New Roman" w:cs="Times New Roman"/>
          <w:bCs/>
          <w:i/>
          <w:color w:val="FF0000"/>
          <w:sz w:val="28"/>
          <w:szCs w:val="28"/>
          <w:lang w:eastAsia="ar-SA"/>
        </w:rPr>
        <w:t xml:space="preserve"> </w:t>
      </w:r>
      <w:r w:rsidRPr="001618CC">
        <w:rPr>
          <w:rFonts w:ascii="Times New Roman" w:eastAsia="Times New Roman" w:hAnsi="Times New Roman" w:cs="Times New Roman"/>
          <w:bCs/>
          <w:i/>
          <w:sz w:val="28"/>
          <w:szCs w:val="28"/>
          <w:lang w:eastAsia="ar-SA"/>
        </w:rPr>
        <w:t>студентов уменьшилось на 178 чел., пенсионеров увеличилось на 450 чел.).</w:t>
      </w:r>
      <w:r w:rsidRPr="001618CC">
        <w:rPr>
          <w:rFonts w:ascii="Times New Roman" w:eastAsia="Times New Roman" w:hAnsi="Times New Roman" w:cs="Times New Roman"/>
          <w:bCs/>
          <w:iCs/>
          <w:sz w:val="28"/>
          <w:szCs w:val="28"/>
          <w:lang w:eastAsia="ar-SA"/>
        </w:rPr>
        <w:t xml:space="preserve"> </w:t>
      </w:r>
    </w:p>
    <w:p w14:paraId="4DE4ABE6" w14:textId="77777777" w:rsidR="00E36008" w:rsidRPr="001618CC" w:rsidRDefault="00E36008" w:rsidP="00E36008">
      <w:pPr>
        <w:suppressAutoHyphens/>
        <w:autoSpaceDE w:val="0"/>
        <w:spacing w:after="0" w:line="240" w:lineRule="auto"/>
        <w:ind w:firstLine="709"/>
        <w:jc w:val="both"/>
        <w:rPr>
          <w:rFonts w:ascii="Times New Roman" w:eastAsia="Times New Roman" w:hAnsi="Times New Roman" w:cs="Times New Roman"/>
          <w:bCs/>
          <w:iCs/>
          <w:color w:val="FF0000"/>
          <w:sz w:val="28"/>
          <w:szCs w:val="28"/>
          <w:lang w:eastAsia="ar-SA"/>
        </w:rPr>
      </w:pPr>
      <w:r w:rsidRPr="001618CC">
        <w:rPr>
          <w:rFonts w:ascii="Times New Roman" w:eastAsia="Calibri" w:hAnsi="Times New Roman" w:cs="Times New Roman"/>
          <w:sz w:val="28"/>
          <w:szCs w:val="28"/>
        </w:rPr>
        <w:t>Охват профсоюзным членством за 2022 год в целом по республиканской организации составил 90,3% на 0,1% больше, чем в 2021 году:</w:t>
      </w:r>
      <w:r w:rsidRPr="001618CC">
        <w:rPr>
          <w:rFonts w:ascii="Times New Roman" w:eastAsia="Calibri" w:hAnsi="Times New Roman" w:cs="Times New Roman"/>
          <w:color w:val="FF0000"/>
          <w:sz w:val="28"/>
          <w:szCs w:val="28"/>
        </w:rPr>
        <w:t xml:space="preserve"> </w:t>
      </w:r>
      <w:r w:rsidRPr="001618CC">
        <w:rPr>
          <w:rFonts w:ascii="Times New Roman" w:eastAsia="Calibri" w:hAnsi="Times New Roman" w:cs="Times New Roman"/>
          <w:sz w:val="28"/>
          <w:szCs w:val="28"/>
        </w:rPr>
        <w:t>среди работающих – 90,3% (меньше на 1,7%, т.к. произошло увеличение количества работников в новых образовательных организациях); среди обучающихся – 70,1% (меньше на 15,9% в связи с увеличением количества студентов).</w:t>
      </w:r>
      <w:r w:rsidRPr="001618CC">
        <w:rPr>
          <w:rFonts w:ascii="Times New Roman" w:eastAsia="Times New Roman" w:hAnsi="Times New Roman" w:cs="Times New Roman"/>
          <w:bCs/>
          <w:iCs/>
          <w:sz w:val="28"/>
          <w:szCs w:val="28"/>
          <w:lang w:eastAsia="ar-SA"/>
        </w:rPr>
        <w:t xml:space="preserve"> </w:t>
      </w:r>
    </w:p>
    <w:p w14:paraId="58A368FA" w14:textId="77777777" w:rsidR="00E36008" w:rsidRPr="001618CC" w:rsidRDefault="00E36008" w:rsidP="00E36008">
      <w:pPr>
        <w:spacing w:after="0" w:line="240" w:lineRule="auto"/>
        <w:jc w:val="both"/>
        <w:rPr>
          <w:rFonts w:ascii="Times New Roman" w:eastAsia="Calibri" w:hAnsi="Times New Roman" w:cs="Times New Roman"/>
          <w:color w:val="FF0000"/>
          <w:sz w:val="28"/>
          <w:szCs w:val="28"/>
        </w:rPr>
      </w:pPr>
      <w:r w:rsidRPr="001618CC">
        <w:rPr>
          <w:rFonts w:ascii="Times New Roman" w:eastAsia="Calibri" w:hAnsi="Times New Roman" w:cs="Times New Roman"/>
          <w:color w:val="FF0000"/>
          <w:sz w:val="28"/>
          <w:szCs w:val="28"/>
        </w:rPr>
        <w:tab/>
      </w:r>
      <w:r w:rsidRPr="001618CC">
        <w:rPr>
          <w:rFonts w:ascii="Times New Roman" w:eastAsia="Calibri" w:hAnsi="Times New Roman" w:cs="Times New Roman"/>
          <w:sz w:val="28"/>
          <w:szCs w:val="28"/>
        </w:rPr>
        <w:t>По категориям членов Профсоюза уровень профчленства работающих составляет:</w:t>
      </w:r>
    </w:p>
    <w:p w14:paraId="0FFF112B" w14:textId="77777777" w:rsidR="00E36008" w:rsidRPr="001618CC" w:rsidRDefault="00E36008" w:rsidP="00E36008">
      <w:pPr>
        <w:spacing w:after="0" w:line="240" w:lineRule="auto"/>
        <w:ind w:firstLine="708"/>
        <w:jc w:val="both"/>
        <w:rPr>
          <w:rFonts w:ascii="Times New Roman" w:eastAsia="Calibri" w:hAnsi="Times New Roman" w:cs="Times New Roman"/>
          <w:sz w:val="28"/>
          <w:szCs w:val="28"/>
        </w:rPr>
      </w:pPr>
      <w:r w:rsidRPr="001618CC">
        <w:rPr>
          <w:rFonts w:ascii="Times New Roman" w:eastAsia="Calibri" w:hAnsi="Times New Roman" w:cs="Times New Roman"/>
          <w:sz w:val="28"/>
          <w:szCs w:val="28"/>
        </w:rPr>
        <w:t xml:space="preserve">- работающие в образовательных организациях – 97,2% </w:t>
      </w:r>
      <w:r w:rsidRPr="001618CC">
        <w:rPr>
          <w:rFonts w:ascii="Times New Roman" w:eastAsia="Calibri" w:hAnsi="Times New Roman" w:cs="Times New Roman"/>
          <w:i/>
          <w:iCs/>
          <w:sz w:val="28"/>
          <w:szCs w:val="28"/>
        </w:rPr>
        <w:t>(-0,2%)</w:t>
      </w:r>
      <w:r w:rsidRPr="001618CC">
        <w:rPr>
          <w:rFonts w:ascii="Times New Roman" w:eastAsia="Calibri" w:hAnsi="Times New Roman" w:cs="Times New Roman"/>
          <w:sz w:val="28"/>
          <w:szCs w:val="28"/>
        </w:rPr>
        <w:t>;</w:t>
      </w:r>
    </w:p>
    <w:p w14:paraId="47426A00" w14:textId="77777777" w:rsidR="00E36008" w:rsidRPr="001618CC" w:rsidRDefault="00E36008" w:rsidP="00E36008">
      <w:pPr>
        <w:spacing w:after="0" w:line="240" w:lineRule="auto"/>
        <w:ind w:firstLine="708"/>
        <w:jc w:val="both"/>
        <w:rPr>
          <w:rFonts w:ascii="Times New Roman" w:eastAsia="Calibri" w:hAnsi="Times New Roman" w:cs="Times New Roman"/>
          <w:sz w:val="28"/>
          <w:szCs w:val="28"/>
        </w:rPr>
      </w:pPr>
      <w:r w:rsidRPr="001618CC">
        <w:rPr>
          <w:rFonts w:ascii="Times New Roman" w:eastAsia="Calibri" w:hAnsi="Times New Roman" w:cs="Times New Roman"/>
          <w:sz w:val="28"/>
          <w:szCs w:val="28"/>
        </w:rPr>
        <w:t xml:space="preserve">- работающие в дошкольных организациях - 94,7% </w:t>
      </w:r>
      <w:r w:rsidRPr="001618CC">
        <w:rPr>
          <w:rFonts w:ascii="Times New Roman" w:eastAsia="Calibri" w:hAnsi="Times New Roman" w:cs="Times New Roman"/>
          <w:i/>
          <w:iCs/>
          <w:sz w:val="28"/>
          <w:szCs w:val="28"/>
        </w:rPr>
        <w:t>(+0,7%)</w:t>
      </w:r>
    </w:p>
    <w:p w14:paraId="59E9517F" w14:textId="77777777" w:rsidR="00E36008" w:rsidRPr="001618CC" w:rsidRDefault="00E36008" w:rsidP="00E36008">
      <w:pPr>
        <w:spacing w:after="0" w:line="240" w:lineRule="auto"/>
        <w:ind w:firstLine="708"/>
        <w:jc w:val="both"/>
        <w:rPr>
          <w:rFonts w:ascii="Times New Roman" w:eastAsia="Calibri" w:hAnsi="Times New Roman" w:cs="Times New Roman"/>
          <w:sz w:val="28"/>
          <w:szCs w:val="28"/>
        </w:rPr>
      </w:pPr>
      <w:r w:rsidRPr="001618CC">
        <w:rPr>
          <w:rFonts w:ascii="Times New Roman" w:eastAsia="Calibri" w:hAnsi="Times New Roman" w:cs="Times New Roman"/>
          <w:sz w:val="28"/>
          <w:szCs w:val="28"/>
        </w:rPr>
        <w:t xml:space="preserve">- работающие в вузах – 48,9% </w:t>
      </w:r>
      <w:r w:rsidRPr="001618CC">
        <w:rPr>
          <w:rFonts w:ascii="Times New Roman" w:eastAsia="Calibri" w:hAnsi="Times New Roman" w:cs="Times New Roman"/>
          <w:i/>
          <w:iCs/>
          <w:sz w:val="28"/>
          <w:szCs w:val="28"/>
        </w:rPr>
        <w:t>(-10%)</w:t>
      </w:r>
      <w:r w:rsidRPr="001618CC">
        <w:rPr>
          <w:rFonts w:ascii="Times New Roman" w:eastAsia="Calibri" w:hAnsi="Times New Roman" w:cs="Times New Roman"/>
          <w:sz w:val="28"/>
          <w:szCs w:val="28"/>
        </w:rPr>
        <w:t>;</w:t>
      </w:r>
    </w:p>
    <w:p w14:paraId="66E86A9F" w14:textId="77777777" w:rsidR="00E36008" w:rsidRPr="001618CC" w:rsidRDefault="00E36008" w:rsidP="00E36008">
      <w:pPr>
        <w:spacing w:after="0" w:line="240" w:lineRule="auto"/>
        <w:ind w:firstLine="708"/>
        <w:jc w:val="both"/>
        <w:rPr>
          <w:rFonts w:ascii="Times New Roman" w:eastAsia="Calibri" w:hAnsi="Times New Roman" w:cs="Times New Roman"/>
          <w:color w:val="FF0000"/>
          <w:sz w:val="28"/>
          <w:szCs w:val="28"/>
        </w:rPr>
      </w:pPr>
      <w:r w:rsidRPr="001618CC">
        <w:rPr>
          <w:rFonts w:ascii="Times New Roman" w:eastAsia="Calibri" w:hAnsi="Times New Roman" w:cs="Times New Roman"/>
          <w:sz w:val="28"/>
          <w:szCs w:val="28"/>
        </w:rPr>
        <w:t xml:space="preserve">- работающие в СПО – 85,6% </w:t>
      </w:r>
      <w:r w:rsidRPr="001618CC">
        <w:rPr>
          <w:rFonts w:ascii="Times New Roman" w:eastAsia="Calibri" w:hAnsi="Times New Roman" w:cs="Times New Roman"/>
          <w:i/>
          <w:iCs/>
          <w:sz w:val="28"/>
          <w:szCs w:val="28"/>
        </w:rPr>
        <w:t>(+2,1%)</w:t>
      </w:r>
      <w:r w:rsidRPr="001618CC">
        <w:rPr>
          <w:rFonts w:ascii="Times New Roman" w:eastAsia="Calibri" w:hAnsi="Times New Roman" w:cs="Times New Roman"/>
          <w:sz w:val="28"/>
          <w:szCs w:val="28"/>
        </w:rPr>
        <w:t>;</w:t>
      </w:r>
    </w:p>
    <w:p w14:paraId="7D4F4EC4" w14:textId="77777777" w:rsidR="00E36008" w:rsidRPr="001618CC" w:rsidRDefault="00E36008" w:rsidP="00E36008">
      <w:pPr>
        <w:spacing w:after="0" w:line="240" w:lineRule="auto"/>
        <w:ind w:firstLine="708"/>
        <w:jc w:val="both"/>
        <w:rPr>
          <w:rFonts w:ascii="Times New Roman" w:eastAsia="Calibri" w:hAnsi="Times New Roman" w:cs="Times New Roman"/>
          <w:sz w:val="28"/>
          <w:szCs w:val="28"/>
        </w:rPr>
      </w:pPr>
      <w:r w:rsidRPr="001618CC">
        <w:rPr>
          <w:rFonts w:ascii="Times New Roman" w:eastAsia="Calibri" w:hAnsi="Times New Roman" w:cs="Times New Roman"/>
          <w:sz w:val="28"/>
          <w:szCs w:val="28"/>
        </w:rPr>
        <w:t xml:space="preserve">- педагогические работники- 93,6% </w:t>
      </w:r>
      <w:r w:rsidRPr="001618CC">
        <w:rPr>
          <w:rFonts w:ascii="Times New Roman" w:eastAsia="Calibri" w:hAnsi="Times New Roman" w:cs="Times New Roman"/>
          <w:i/>
          <w:iCs/>
          <w:sz w:val="28"/>
          <w:szCs w:val="28"/>
        </w:rPr>
        <w:t>(без изменений)</w:t>
      </w:r>
      <w:r w:rsidRPr="001618CC">
        <w:rPr>
          <w:rFonts w:ascii="Times New Roman" w:eastAsia="Calibri" w:hAnsi="Times New Roman" w:cs="Times New Roman"/>
          <w:sz w:val="28"/>
          <w:szCs w:val="28"/>
        </w:rPr>
        <w:t>;</w:t>
      </w:r>
    </w:p>
    <w:p w14:paraId="668DC2D1" w14:textId="77777777" w:rsidR="00E36008" w:rsidRPr="001618CC" w:rsidRDefault="00E36008" w:rsidP="00E36008">
      <w:pPr>
        <w:spacing w:after="0" w:line="240" w:lineRule="auto"/>
        <w:jc w:val="both"/>
        <w:rPr>
          <w:rFonts w:ascii="Times New Roman" w:eastAsia="Calibri" w:hAnsi="Times New Roman" w:cs="Times New Roman"/>
          <w:color w:val="FF0000"/>
          <w:sz w:val="28"/>
          <w:szCs w:val="28"/>
        </w:rPr>
      </w:pPr>
      <w:r w:rsidRPr="001618CC">
        <w:rPr>
          <w:rFonts w:ascii="Times New Roman" w:eastAsia="Calibri" w:hAnsi="Times New Roman" w:cs="Times New Roman"/>
          <w:color w:val="FF0000"/>
          <w:sz w:val="28"/>
          <w:szCs w:val="28"/>
        </w:rPr>
        <w:tab/>
      </w:r>
      <w:r w:rsidRPr="001618CC">
        <w:rPr>
          <w:rFonts w:ascii="Times New Roman" w:eastAsia="Calibri" w:hAnsi="Times New Roman" w:cs="Times New Roman"/>
          <w:sz w:val="28"/>
          <w:szCs w:val="28"/>
        </w:rPr>
        <w:t xml:space="preserve">- в системе общего образования профчленство среди молодежи до 35 лет составляет 93,2% </w:t>
      </w:r>
      <w:r w:rsidRPr="001618CC">
        <w:rPr>
          <w:rFonts w:ascii="Times New Roman" w:eastAsia="Calibri" w:hAnsi="Times New Roman" w:cs="Times New Roman"/>
          <w:i/>
          <w:iCs/>
          <w:sz w:val="28"/>
          <w:szCs w:val="28"/>
        </w:rPr>
        <w:t>(-0,4%)</w:t>
      </w:r>
      <w:r w:rsidRPr="001618CC">
        <w:rPr>
          <w:rFonts w:ascii="Times New Roman" w:eastAsia="Calibri" w:hAnsi="Times New Roman" w:cs="Times New Roman"/>
          <w:sz w:val="28"/>
          <w:szCs w:val="28"/>
        </w:rPr>
        <w:t>.</w:t>
      </w:r>
    </w:p>
    <w:p w14:paraId="6777B174" w14:textId="77777777" w:rsidR="00E36008" w:rsidRPr="001618CC" w:rsidRDefault="00E36008" w:rsidP="00E36008">
      <w:pPr>
        <w:suppressAutoHyphens/>
        <w:autoSpaceDE w:val="0"/>
        <w:spacing w:after="0" w:line="240" w:lineRule="auto"/>
        <w:ind w:firstLine="709"/>
        <w:jc w:val="both"/>
        <w:rPr>
          <w:rFonts w:ascii="Times New Roman" w:eastAsia="Times New Roman" w:hAnsi="Times New Roman" w:cs="Times New Roman"/>
          <w:bCs/>
          <w:iCs/>
          <w:sz w:val="28"/>
          <w:szCs w:val="28"/>
          <w:lang w:eastAsia="ar-SA"/>
        </w:rPr>
      </w:pPr>
      <w:r w:rsidRPr="001618CC">
        <w:rPr>
          <w:rFonts w:ascii="Times New Roman" w:eastAsia="Times New Roman" w:hAnsi="Times New Roman" w:cs="Times New Roman"/>
          <w:bCs/>
          <w:iCs/>
          <w:sz w:val="28"/>
          <w:szCs w:val="28"/>
          <w:lang w:eastAsia="ar-SA"/>
        </w:rPr>
        <w:t>В 11 территориальных организациях профсоюза охват профчленством составляет 100% (как и в прошлом году - Азнакаевская, Арская,</w:t>
      </w:r>
      <w:r w:rsidRPr="001618CC">
        <w:rPr>
          <w:rFonts w:ascii="Times New Roman" w:eastAsia="Times New Roman" w:hAnsi="Times New Roman" w:cs="Times New Roman"/>
          <w:bCs/>
          <w:iCs/>
          <w:color w:val="FF0000"/>
          <w:sz w:val="28"/>
          <w:szCs w:val="28"/>
          <w:lang w:eastAsia="ar-SA"/>
        </w:rPr>
        <w:t xml:space="preserve"> </w:t>
      </w:r>
      <w:r w:rsidRPr="001618CC">
        <w:rPr>
          <w:rFonts w:ascii="Times New Roman" w:eastAsia="Times New Roman" w:hAnsi="Times New Roman" w:cs="Times New Roman"/>
          <w:bCs/>
          <w:iCs/>
          <w:sz w:val="28"/>
          <w:szCs w:val="28"/>
          <w:lang w:eastAsia="ar-SA"/>
        </w:rPr>
        <w:t>Буинская, Высокогорская,</w:t>
      </w:r>
      <w:r w:rsidRPr="001618CC">
        <w:rPr>
          <w:rFonts w:ascii="Times New Roman" w:eastAsia="Times New Roman" w:hAnsi="Times New Roman" w:cs="Times New Roman"/>
          <w:bCs/>
          <w:iCs/>
          <w:color w:val="FF0000"/>
          <w:sz w:val="28"/>
          <w:szCs w:val="28"/>
          <w:lang w:eastAsia="ar-SA"/>
        </w:rPr>
        <w:t xml:space="preserve"> </w:t>
      </w:r>
      <w:r w:rsidRPr="001618CC">
        <w:rPr>
          <w:rFonts w:ascii="Times New Roman" w:eastAsia="Times New Roman" w:hAnsi="Times New Roman" w:cs="Times New Roman"/>
          <w:bCs/>
          <w:iCs/>
          <w:sz w:val="28"/>
          <w:szCs w:val="28"/>
          <w:lang w:eastAsia="ar-SA"/>
        </w:rPr>
        <w:t>Кайбицкая, Муслюмовская, Нурлатская, Тюлячинская, Сабинская, достигли 100 % членства в этом году Аксубаевская, Апастовская.</w:t>
      </w:r>
      <w:r w:rsidRPr="001618CC">
        <w:rPr>
          <w:rFonts w:ascii="Times New Roman" w:eastAsia="Times New Roman" w:hAnsi="Times New Roman" w:cs="Times New Roman"/>
          <w:bCs/>
          <w:iCs/>
          <w:color w:val="FF0000"/>
          <w:sz w:val="28"/>
          <w:szCs w:val="28"/>
          <w:lang w:eastAsia="ar-SA"/>
        </w:rPr>
        <w:t xml:space="preserve"> </w:t>
      </w:r>
      <w:r w:rsidRPr="001618CC">
        <w:rPr>
          <w:rFonts w:ascii="Times New Roman" w:eastAsia="Times New Roman" w:hAnsi="Times New Roman" w:cs="Times New Roman"/>
          <w:bCs/>
          <w:iCs/>
          <w:sz w:val="28"/>
          <w:szCs w:val="28"/>
          <w:lang w:eastAsia="ar-SA"/>
        </w:rPr>
        <w:t xml:space="preserve">Ушли от 100% членства Атнинская </w:t>
      </w:r>
      <w:r w:rsidRPr="001618CC">
        <w:rPr>
          <w:rFonts w:ascii="Times New Roman" w:eastAsia="Times New Roman" w:hAnsi="Times New Roman" w:cs="Times New Roman"/>
          <w:bCs/>
          <w:i/>
          <w:sz w:val="28"/>
          <w:szCs w:val="28"/>
          <w:lang w:eastAsia="ar-SA"/>
        </w:rPr>
        <w:t>(99,7%)</w:t>
      </w:r>
      <w:r w:rsidRPr="001618CC">
        <w:rPr>
          <w:rFonts w:ascii="Times New Roman" w:eastAsia="Times New Roman" w:hAnsi="Times New Roman" w:cs="Times New Roman"/>
          <w:bCs/>
          <w:iCs/>
          <w:sz w:val="28"/>
          <w:szCs w:val="28"/>
          <w:lang w:eastAsia="ar-SA"/>
        </w:rPr>
        <w:t xml:space="preserve">, Лаишевская </w:t>
      </w:r>
      <w:r w:rsidRPr="001618CC">
        <w:rPr>
          <w:rFonts w:ascii="Times New Roman" w:eastAsia="Times New Roman" w:hAnsi="Times New Roman" w:cs="Times New Roman"/>
          <w:bCs/>
          <w:i/>
          <w:sz w:val="28"/>
          <w:szCs w:val="28"/>
          <w:lang w:eastAsia="ar-SA"/>
        </w:rPr>
        <w:t>(99,8%)</w:t>
      </w:r>
      <w:r w:rsidRPr="001618CC">
        <w:rPr>
          <w:rFonts w:ascii="Times New Roman" w:eastAsia="Times New Roman" w:hAnsi="Times New Roman" w:cs="Times New Roman"/>
          <w:bCs/>
          <w:iCs/>
          <w:sz w:val="28"/>
          <w:szCs w:val="28"/>
          <w:lang w:eastAsia="ar-SA"/>
        </w:rPr>
        <w:t xml:space="preserve">, Тукаевская </w:t>
      </w:r>
      <w:r w:rsidRPr="001618CC">
        <w:rPr>
          <w:rFonts w:ascii="Times New Roman" w:eastAsia="Times New Roman" w:hAnsi="Times New Roman" w:cs="Times New Roman"/>
          <w:bCs/>
          <w:i/>
          <w:sz w:val="28"/>
          <w:szCs w:val="28"/>
          <w:lang w:eastAsia="ar-SA"/>
        </w:rPr>
        <w:t>(96,6%)</w:t>
      </w:r>
      <w:r w:rsidRPr="001618CC">
        <w:rPr>
          <w:rFonts w:ascii="Times New Roman" w:eastAsia="Times New Roman" w:hAnsi="Times New Roman" w:cs="Times New Roman"/>
          <w:bCs/>
          <w:iCs/>
          <w:sz w:val="28"/>
          <w:szCs w:val="28"/>
          <w:lang w:eastAsia="ar-SA"/>
        </w:rPr>
        <w:t>.</w:t>
      </w:r>
      <w:r w:rsidRPr="001618CC">
        <w:rPr>
          <w:rFonts w:ascii="Times New Roman" w:eastAsia="Times New Roman" w:hAnsi="Times New Roman" w:cs="Times New Roman"/>
          <w:bCs/>
          <w:iCs/>
          <w:color w:val="FF0000"/>
          <w:sz w:val="28"/>
          <w:szCs w:val="28"/>
          <w:lang w:eastAsia="ar-SA"/>
        </w:rPr>
        <w:t xml:space="preserve"> </w:t>
      </w:r>
      <w:r w:rsidRPr="001618CC">
        <w:rPr>
          <w:rFonts w:ascii="Times New Roman" w:eastAsia="Times New Roman" w:hAnsi="Times New Roman" w:cs="Times New Roman"/>
          <w:bCs/>
          <w:iCs/>
          <w:sz w:val="28"/>
          <w:szCs w:val="28"/>
          <w:lang w:eastAsia="ar-SA"/>
        </w:rPr>
        <w:t xml:space="preserve">В 10 ТПО – 99% </w:t>
      </w:r>
      <w:r w:rsidRPr="001618CC">
        <w:rPr>
          <w:rFonts w:ascii="Times New Roman" w:eastAsia="Times New Roman" w:hAnsi="Times New Roman" w:cs="Times New Roman"/>
          <w:bCs/>
          <w:i/>
          <w:sz w:val="28"/>
          <w:szCs w:val="28"/>
          <w:lang w:eastAsia="ar-SA"/>
        </w:rPr>
        <w:t>(на 4 больше)</w:t>
      </w:r>
      <w:r w:rsidRPr="001618CC">
        <w:rPr>
          <w:rFonts w:ascii="Times New Roman" w:eastAsia="Times New Roman" w:hAnsi="Times New Roman" w:cs="Times New Roman"/>
          <w:bCs/>
          <w:iCs/>
          <w:sz w:val="28"/>
          <w:szCs w:val="28"/>
          <w:lang w:eastAsia="ar-SA"/>
        </w:rPr>
        <w:t xml:space="preserve">, в 3 ТПО – от 98% до 99% </w:t>
      </w:r>
      <w:r w:rsidRPr="001618CC">
        <w:rPr>
          <w:rFonts w:ascii="Times New Roman" w:eastAsia="Times New Roman" w:hAnsi="Times New Roman" w:cs="Times New Roman"/>
          <w:bCs/>
          <w:i/>
          <w:sz w:val="28"/>
          <w:szCs w:val="28"/>
          <w:lang w:eastAsia="ar-SA"/>
        </w:rPr>
        <w:t>(как и в прошлом году)</w:t>
      </w:r>
      <w:r w:rsidRPr="001618CC">
        <w:rPr>
          <w:rFonts w:ascii="Times New Roman" w:eastAsia="Times New Roman" w:hAnsi="Times New Roman" w:cs="Times New Roman"/>
          <w:bCs/>
          <w:iCs/>
          <w:sz w:val="28"/>
          <w:szCs w:val="28"/>
          <w:lang w:eastAsia="ar-SA"/>
        </w:rPr>
        <w:t>.</w:t>
      </w:r>
    </w:p>
    <w:p w14:paraId="75DF8DB2" w14:textId="1E874723" w:rsidR="00E36008" w:rsidRPr="001618CC" w:rsidRDefault="00E36008" w:rsidP="00E36008">
      <w:pPr>
        <w:suppressAutoHyphens/>
        <w:autoSpaceDE w:val="0"/>
        <w:spacing w:after="0" w:line="240" w:lineRule="auto"/>
        <w:ind w:firstLine="709"/>
        <w:jc w:val="both"/>
        <w:rPr>
          <w:rFonts w:ascii="Times New Roman" w:eastAsia="Times New Roman" w:hAnsi="Times New Roman" w:cs="Times New Roman"/>
          <w:bCs/>
          <w:iCs/>
          <w:color w:val="FF0000"/>
          <w:sz w:val="28"/>
          <w:szCs w:val="28"/>
          <w:lang w:eastAsia="ar-SA"/>
        </w:rPr>
      </w:pPr>
      <w:r w:rsidRPr="001618CC">
        <w:rPr>
          <w:rFonts w:ascii="Times New Roman" w:eastAsia="Times New Roman" w:hAnsi="Times New Roman" w:cs="Times New Roman"/>
          <w:bCs/>
          <w:iCs/>
          <w:sz w:val="28"/>
          <w:szCs w:val="28"/>
          <w:lang w:eastAsia="ar-SA"/>
        </w:rPr>
        <w:t xml:space="preserve">Ниже республиканского (90,3%) охват профсоюзного членства в 5 территориях </w:t>
      </w:r>
      <w:r w:rsidRPr="001618CC">
        <w:rPr>
          <w:rFonts w:ascii="Times New Roman" w:eastAsia="Times New Roman" w:hAnsi="Times New Roman" w:cs="Times New Roman"/>
          <w:bCs/>
          <w:i/>
          <w:sz w:val="28"/>
          <w:szCs w:val="28"/>
          <w:lang w:eastAsia="ar-SA"/>
        </w:rPr>
        <w:t>(на 1 меньше по сравнению с 2021 годом)</w:t>
      </w:r>
      <w:r w:rsidRPr="001618CC">
        <w:rPr>
          <w:rFonts w:ascii="Times New Roman" w:eastAsia="Times New Roman" w:hAnsi="Times New Roman" w:cs="Times New Roman"/>
          <w:bCs/>
          <w:iCs/>
          <w:sz w:val="28"/>
          <w:szCs w:val="28"/>
          <w:lang w:eastAsia="ar-SA"/>
        </w:rPr>
        <w:t xml:space="preserve"> – Алькеевская - 88,6%, Елабужская – 79,5%, Верхнеуслонская – 72,8%, Ютазинская – 81,1%, Черемшанская – 73,3%).</w:t>
      </w:r>
    </w:p>
    <w:p w14:paraId="1C4BEEB6" w14:textId="64618D46" w:rsidR="00E36008" w:rsidRPr="001618CC" w:rsidRDefault="00E36008" w:rsidP="00E36008">
      <w:pPr>
        <w:suppressAutoHyphens/>
        <w:autoSpaceDE w:val="0"/>
        <w:spacing w:after="0" w:line="240" w:lineRule="auto"/>
        <w:ind w:firstLine="709"/>
        <w:jc w:val="both"/>
        <w:rPr>
          <w:rFonts w:ascii="Times New Roman" w:eastAsia="Times New Roman" w:hAnsi="Times New Roman" w:cs="Times New Roman"/>
          <w:bCs/>
          <w:iCs/>
          <w:color w:val="FF0000"/>
          <w:sz w:val="28"/>
          <w:szCs w:val="28"/>
          <w:lang w:eastAsia="ar-SA"/>
        </w:rPr>
      </w:pPr>
      <w:bookmarkStart w:id="2" w:name="_Hlk98411163"/>
      <w:r w:rsidRPr="001618CC">
        <w:rPr>
          <w:rFonts w:ascii="Times New Roman" w:eastAsia="Times New Roman" w:hAnsi="Times New Roman" w:cs="Times New Roman"/>
          <w:bCs/>
          <w:iCs/>
          <w:sz w:val="28"/>
          <w:szCs w:val="28"/>
          <w:lang w:eastAsia="ar-SA"/>
        </w:rPr>
        <w:t>В целом – во всех образовательных учреждениях республики созданы первичные профсоюзные организации, однако среди работников общего образования не являются членами Профсоюза 5436 чел., в вузах – 7831 чел., в профессиональном образовании – 487 чел., а среди обучающихся студентов – 21284 чел. Для профактива это является резервом в активизации работы по увеличению уровня профчленства.</w:t>
      </w:r>
    </w:p>
    <w:bookmarkEnd w:id="2"/>
    <w:p w14:paraId="28117823" w14:textId="77777777" w:rsidR="00E36008" w:rsidRPr="001618CC" w:rsidRDefault="00E36008" w:rsidP="00E36008">
      <w:pPr>
        <w:spacing w:after="0" w:line="240" w:lineRule="auto"/>
        <w:ind w:firstLine="360"/>
        <w:jc w:val="both"/>
        <w:rPr>
          <w:rFonts w:ascii="Times New Roman" w:eastAsia="Times New Roman" w:hAnsi="Times New Roman" w:cs="Times New Roman"/>
          <w:iCs/>
          <w:color w:val="FF0000"/>
          <w:sz w:val="28"/>
          <w:szCs w:val="28"/>
          <w:lang w:eastAsia="ar-SA"/>
        </w:rPr>
      </w:pPr>
      <w:r w:rsidRPr="001618CC">
        <w:rPr>
          <w:rFonts w:ascii="Times New Roman" w:eastAsia="Calibri" w:hAnsi="Times New Roman" w:cs="Times New Roman"/>
          <w:sz w:val="28"/>
          <w:szCs w:val="28"/>
        </w:rPr>
        <w:t xml:space="preserve">    </w:t>
      </w:r>
      <w:r w:rsidRPr="001618CC">
        <w:rPr>
          <w:rFonts w:ascii="Times New Roman" w:eastAsia="Times New Roman" w:hAnsi="Times New Roman" w:cs="Times New Roman"/>
          <w:iCs/>
          <w:sz w:val="28"/>
          <w:szCs w:val="28"/>
          <w:lang w:eastAsia="ar-SA"/>
        </w:rPr>
        <w:t xml:space="preserve">Общее количество членов Профсоюза в вузах насчитывает 55721 человек. Среди профсоюзных организаций высшего образования есть лидеры по охвату профсоюзным членством, такие как ППО студентов КФУ, насчитывающая 23 149 членов Профсоюза </w:t>
      </w:r>
      <w:r w:rsidRPr="001618CC">
        <w:rPr>
          <w:rFonts w:ascii="Times New Roman" w:eastAsia="Times New Roman" w:hAnsi="Times New Roman" w:cs="Times New Roman"/>
          <w:i/>
          <w:sz w:val="28"/>
          <w:szCs w:val="28"/>
          <w:lang w:eastAsia="ar-SA"/>
        </w:rPr>
        <w:t>(71,1%)</w:t>
      </w:r>
      <w:r w:rsidRPr="001618CC">
        <w:rPr>
          <w:rFonts w:ascii="Times New Roman" w:eastAsia="Times New Roman" w:hAnsi="Times New Roman" w:cs="Times New Roman"/>
          <w:iCs/>
          <w:sz w:val="28"/>
          <w:szCs w:val="28"/>
          <w:lang w:eastAsia="ar-SA"/>
        </w:rPr>
        <w:t xml:space="preserve">. Это одна из крупнейших студенческих профсоюзных организаций в России. </w:t>
      </w:r>
    </w:p>
    <w:p w14:paraId="413A9D26" w14:textId="70093A37" w:rsidR="00E36008" w:rsidRPr="001618CC" w:rsidRDefault="00E36008" w:rsidP="008D223B">
      <w:pPr>
        <w:spacing w:after="0" w:line="240" w:lineRule="auto"/>
        <w:ind w:firstLine="709"/>
        <w:jc w:val="both"/>
        <w:rPr>
          <w:rFonts w:ascii="Times New Roman" w:eastAsia="Times New Roman" w:hAnsi="Times New Roman" w:cs="Times New Roman"/>
          <w:iCs/>
          <w:color w:val="FF0000"/>
          <w:sz w:val="28"/>
          <w:szCs w:val="28"/>
          <w:lang w:eastAsia="ar-SA"/>
        </w:rPr>
      </w:pPr>
      <w:r w:rsidRPr="001618CC">
        <w:rPr>
          <w:rFonts w:ascii="Times New Roman" w:eastAsia="Times New Roman" w:hAnsi="Times New Roman" w:cs="Times New Roman"/>
          <w:iCs/>
          <w:sz w:val="28"/>
          <w:szCs w:val="28"/>
          <w:lang w:eastAsia="ar-SA"/>
        </w:rPr>
        <w:t xml:space="preserve">ППО студентов Набережночелнинского института КФУ – 3 943 членов Профсоюза </w:t>
      </w:r>
      <w:r w:rsidRPr="001618CC">
        <w:rPr>
          <w:rFonts w:ascii="Times New Roman" w:eastAsia="Times New Roman" w:hAnsi="Times New Roman" w:cs="Times New Roman"/>
          <w:i/>
          <w:sz w:val="28"/>
          <w:szCs w:val="28"/>
          <w:lang w:eastAsia="ar-SA"/>
        </w:rPr>
        <w:t>(75,2%)</w:t>
      </w:r>
      <w:r w:rsidRPr="001618CC">
        <w:rPr>
          <w:rFonts w:ascii="Times New Roman" w:eastAsia="Times New Roman" w:hAnsi="Times New Roman" w:cs="Times New Roman"/>
          <w:iCs/>
          <w:sz w:val="28"/>
          <w:szCs w:val="28"/>
          <w:lang w:eastAsia="ar-SA"/>
        </w:rPr>
        <w:t xml:space="preserve">, а Объединенная профсоюзная организация КНИТУ имеет высокий уровень профсоюзного членства как среди сотрудников, так и среди студентов -11 262 членов Профсоюза </w:t>
      </w:r>
      <w:r w:rsidRPr="001618CC">
        <w:rPr>
          <w:rFonts w:ascii="Times New Roman" w:eastAsia="Times New Roman" w:hAnsi="Times New Roman" w:cs="Times New Roman"/>
          <w:i/>
          <w:sz w:val="28"/>
          <w:szCs w:val="28"/>
          <w:lang w:eastAsia="ar-SA"/>
        </w:rPr>
        <w:t>(75%)</w:t>
      </w:r>
      <w:r w:rsidRPr="001618CC">
        <w:rPr>
          <w:rFonts w:ascii="Times New Roman" w:eastAsia="Times New Roman" w:hAnsi="Times New Roman" w:cs="Times New Roman"/>
          <w:iCs/>
          <w:sz w:val="28"/>
          <w:szCs w:val="28"/>
          <w:lang w:eastAsia="ar-SA"/>
        </w:rPr>
        <w:t>.</w:t>
      </w:r>
    </w:p>
    <w:p w14:paraId="2E034E2E" w14:textId="77777777" w:rsidR="008D223B" w:rsidRPr="001618CC" w:rsidRDefault="00E36008" w:rsidP="008D223B">
      <w:pPr>
        <w:spacing w:after="0" w:line="240" w:lineRule="auto"/>
        <w:ind w:firstLine="709"/>
        <w:jc w:val="both"/>
        <w:rPr>
          <w:rFonts w:ascii="Times New Roman" w:eastAsia="Times New Roman" w:hAnsi="Times New Roman" w:cs="Times New Roman"/>
          <w:iCs/>
          <w:color w:val="FF0000"/>
          <w:sz w:val="28"/>
          <w:szCs w:val="28"/>
          <w:lang w:eastAsia="ar-SA"/>
        </w:rPr>
      </w:pPr>
      <w:r w:rsidRPr="001618CC">
        <w:rPr>
          <w:rFonts w:ascii="Times New Roman" w:eastAsia="Times New Roman" w:hAnsi="Times New Roman" w:cs="Times New Roman"/>
          <w:iCs/>
          <w:sz w:val="28"/>
          <w:szCs w:val="28"/>
          <w:lang w:eastAsia="ar-SA"/>
        </w:rPr>
        <w:t>Тем не менее, есть организации, где профсоюзное членство оставляет желать лучшего.</w:t>
      </w:r>
    </w:p>
    <w:p w14:paraId="4FF6E0AF" w14:textId="3B1CBFB2" w:rsidR="00E36008" w:rsidRPr="001618CC" w:rsidRDefault="00E36008" w:rsidP="008D223B">
      <w:pPr>
        <w:spacing w:after="0" w:line="240" w:lineRule="auto"/>
        <w:ind w:firstLine="709"/>
        <w:jc w:val="both"/>
        <w:rPr>
          <w:rFonts w:ascii="Times New Roman" w:eastAsia="Times New Roman" w:hAnsi="Times New Roman" w:cs="Times New Roman"/>
          <w:iCs/>
          <w:color w:val="FF0000"/>
          <w:sz w:val="28"/>
          <w:szCs w:val="28"/>
          <w:lang w:eastAsia="ar-SA"/>
        </w:rPr>
      </w:pPr>
      <w:r w:rsidRPr="001618CC">
        <w:rPr>
          <w:rFonts w:ascii="Times New Roman" w:eastAsia="Times New Roman" w:hAnsi="Times New Roman" w:cs="Times New Roman"/>
          <w:iCs/>
          <w:sz w:val="28"/>
          <w:szCs w:val="28"/>
          <w:lang w:eastAsia="ar-SA"/>
        </w:rPr>
        <w:lastRenderedPageBreak/>
        <w:t>В трех вузовских организациях профсоюзное членство ниже 50%. Среди них объединенная организация КГАСУ (45,2%) и</w:t>
      </w:r>
      <w:r w:rsidRPr="001618CC">
        <w:rPr>
          <w:rFonts w:ascii="Times New Roman" w:eastAsia="Times New Roman" w:hAnsi="Times New Roman" w:cs="Times New Roman"/>
          <w:iCs/>
          <w:color w:val="FF0000"/>
          <w:sz w:val="28"/>
          <w:szCs w:val="28"/>
          <w:lang w:eastAsia="ar-SA"/>
        </w:rPr>
        <w:t xml:space="preserve"> </w:t>
      </w:r>
      <w:r w:rsidRPr="001618CC">
        <w:rPr>
          <w:rFonts w:ascii="Times New Roman" w:eastAsia="Times New Roman" w:hAnsi="Times New Roman" w:cs="Times New Roman"/>
          <w:iCs/>
          <w:sz w:val="28"/>
          <w:szCs w:val="28"/>
          <w:lang w:eastAsia="ar-SA"/>
        </w:rPr>
        <w:t xml:space="preserve">ППО Поволжского государственного университета физкультуры, спорта и туризма (20,3%). Несмотря на то, что организация сотрудников КФУ является самой многочисленной среди организаций работников </w:t>
      </w:r>
      <w:r w:rsidRPr="001618CC">
        <w:rPr>
          <w:rFonts w:ascii="Times New Roman" w:eastAsia="Times New Roman" w:hAnsi="Times New Roman" w:cs="Times New Roman"/>
          <w:i/>
          <w:sz w:val="28"/>
          <w:szCs w:val="28"/>
          <w:lang w:eastAsia="ar-SA"/>
        </w:rPr>
        <w:t>(насчитывает 2487 человек)</w:t>
      </w:r>
      <w:r w:rsidRPr="001618CC">
        <w:rPr>
          <w:rFonts w:ascii="Times New Roman" w:eastAsia="Times New Roman" w:hAnsi="Times New Roman" w:cs="Times New Roman"/>
          <w:iCs/>
          <w:sz w:val="28"/>
          <w:szCs w:val="28"/>
          <w:lang w:eastAsia="ar-SA"/>
        </w:rPr>
        <w:t>, имеет охват проф. членством всего 39,4%.</w:t>
      </w:r>
      <w:r w:rsidRPr="001618CC">
        <w:rPr>
          <w:rFonts w:ascii="Times New Roman" w:eastAsia="Times New Roman" w:hAnsi="Times New Roman" w:cs="Times New Roman"/>
          <w:iCs/>
          <w:color w:val="FF0000"/>
          <w:sz w:val="28"/>
          <w:szCs w:val="28"/>
          <w:lang w:eastAsia="ar-SA"/>
        </w:rPr>
        <w:t xml:space="preserve"> </w:t>
      </w:r>
      <w:r w:rsidRPr="001618CC">
        <w:rPr>
          <w:rFonts w:ascii="Times New Roman" w:eastAsia="Times New Roman" w:hAnsi="Times New Roman" w:cs="Times New Roman"/>
          <w:iCs/>
          <w:sz w:val="28"/>
          <w:szCs w:val="28"/>
          <w:lang w:eastAsia="ar-SA"/>
        </w:rPr>
        <w:t>Потенциал у всех этих организаций имеется, и мы надеемся, что организации буд</w:t>
      </w:r>
      <w:r w:rsidR="00264576">
        <w:rPr>
          <w:rFonts w:ascii="Times New Roman" w:eastAsia="Times New Roman" w:hAnsi="Times New Roman" w:cs="Times New Roman"/>
          <w:iCs/>
          <w:sz w:val="28"/>
          <w:szCs w:val="28"/>
          <w:lang w:eastAsia="ar-SA"/>
        </w:rPr>
        <w:t>у</w:t>
      </w:r>
      <w:r w:rsidRPr="001618CC">
        <w:rPr>
          <w:rFonts w:ascii="Times New Roman" w:eastAsia="Times New Roman" w:hAnsi="Times New Roman" w:cs="Times New Roman"/>
          <w:iCs/>
          <w:sz w:val="28"/>
          <w:szCs w:val="28"/>
          <w:lang w:eastAsia="ar-SA"/>
        </w:rPr>
        <w:t xml:space="preserve">т развиваться и расти количественно. </w:t>
      </w:r>
    </w:p>
    <w:p w14:paraId="4D1679DC" w14:textId="77777777" w:rsidR="00E36008" w:rsidRPr="001618CC" w:rsidRDefault="00E36008" w:rsidP="00E36008">
      <w:pPr>
        <w:spacing w:after="0" w:line="240" w:lineRule="auto"/>
        <w:ind w:firstLine="360"/>
        <w:jc w:val="both"/>
        <w:rPr>
          <w:rFonts w:ascii="Times New Roman" w:eastAsia="Times New Roman" w:hAnsi="Times New Roman" w:cs="Times New Roman"/>
          <w:iCs/>
          <w:color w:val="FF0000"/>
          <w:sz w:val="28"/>
          <w:szCs w:val="28"/>
          <w:lang w:eastAsia="ar-SA"/>
        </w:rPr>
      </w:pPr>
      <w:r w:rsidRPr="001618CC">
        <w:rPr>
          <w:rFonts w:ascii="Times New Roman" w:eastAsia="Times New Roman" w:hAnsi="Times New Roman" w:cs="Times New Roman"/>
          <w:iCs/>
          <w:sz w:val="28"/>
          <w:szCs w:val="28"/>
          <w:lang w:eastAsia="ar-SA"/>
        </w:rPr>
        <w:t xml:space="preserve">  Необходимо отметить, что резерв в вузах значительный. Общее количество сотрудников и студентов, не членов Профсоюза,</w:t>
      </w:r>
      <w:r w:rsidRPr="001618CC">
        <w:rPr>
          <w:rFonts w:ascii="Times New Roman" w:eastAsia="Times New Roman" w:hAnsi="Times New Roman" w:cs="Times New Roman"/>
          <w:iCs/>
          <w:color w:val="FF0000"/>
          <w:sz w:val="28"/>
          <w:szCs w:val="28"/>
          <w:lang w:eastAsia="ar-SA"/>
        </w:rPr>
        <w:t xml:space="preserve"> </w:t>
      </w:r>
      <w:r w:rsidRPr="001618CC">
        <w:rPr>
          <w:rFonts w:ascii="Times New Roman" w:eastAsia="Times New Roman" w:hAnsi="Times New Roman" w:cs="Times New Roman"/>
          <w:iCs/>
          <w:sz w:val="28"/>
          <w:szCs w:val="28"/>
          <w:lang w:eastAsia="ar-SA"/>
        </w:rPr>
        <w:t xml:space="preserve">почти 30 000 человек. Профсоюзным комитетам необходимо предпринять дополнительные усилия для мотивации профсоюзного членства в 2023 году. Это должно стать первоочередной задачей. </w:t>
      </w:r>
    </w:p>
    <w:p w14:paraId="724DBB85" w14:textId="4D184556" w:rsidR="00E36008" w:rsidRPr="001618CC" w:rsidRDefault="00E36008" w:rsidP="00E36008">
      <w:pPr>
        <w:spacing w:after="0" w:line="240" w:lineRule="auto"/>
        <w:jc w:val="both"/>
        <w:rPr>
          <w:rFonts w:ascii="Times New Roman" w:hAnsi="Times New Roman" w:cs="Times New Roman"/>
          <w:iCs/>
          <w:color w:val="FF0000"/>
          <w:sz w:val="28"/>
          <w:szCs w:val="28"/>
        </w:rPr>
      </w:pPr>
      <w:r w:rsidRPr="001618CC">
        <w:rPr>
          <w:rFonts w:ascii="Times New Roman" w:hAnsi="Times New Roman" w:cs="Times New Roman"/>
          <w:iCs/>
          <w:color w:val="FF0000"/>
          <w:sz w:val="28"/>
          <w:szCs w:val="28"/>
        </w:rPr>
        <w:t xml:space="preserve">       </w:t>
      </w:r>
      <w:r w:rsidRPr="001618CC">
        <w:rPr>
          <w:rFonts w:ascii="Times New Roman" w:hAnsi="Times New Roman" w:cs="Times New Roman"/>
          <w:iCs/>
          <w:sz w:val="28"/>
          <w:szCs w:val="28"/>
        </w:rPr>
        <w:t xml:space="preserve">Результатом работы </w:t>
      </w:r>
      <w:r w:rsidR="00141EA7" w:rsidRPr="001618CC">
        <w:rPr>
          <w:rFonts w:ascii="Times New Roman" w:hAnsi="Times New Roman" w:cs="Times New Roman"/>
          <w:iCs/>
          <w:sz w:val="28"/>
          <w:szCs w:val="28"/>
        </w:rPr>
        <w:t>а</w:t>
      </w:r>
      <w:r w:rsidRPr="001618CC">
        <w:rPr>
          <w:rFonts w:ascii="Times New Roman" w:hAnsi="Times New Roman" w:cs="Times New Roman"/>
          <w:iCs/>
          <w:sz w:val="28"/>
          <w:szCs w:val="28"/>
        </w:rPr>
        <w:t>ппарата Татарстанской республиканской организации Общероссийского Профсоюза образования, председателей территориальных организаций и председателей профсоюзных организаций профессионального образования стал высокий процент профсоюзного членства в организациях СПО.</w:t>
      </w:r>
    </w:p>
    <w:p w14:paraId="2B1FCBEA" w14:textId="77777777" w:rsidR="00E36008" w:rsidRPr="001618CC" w:rsidRDefault="00E36008" w:rsidP="00E36008">
      <w:pPr>
        <w:spacing w:after="0" w:line="240" w:lineRule="auto"/>
        <w:ind w:firstLine="360"/>
        <w:jc w:val="both"/>
        <w:rPr>
          <w:rFonts w:ascii="Times New Roman" w:eastAsia="Times New Roman" w:hAnsi="Times New Roman" w:cs="Times New Roman"/>
          <w:iCs/>
          <w:sz w:val="28"/>
          <w:szCs w:val="28"/>
          <w:lang w:eastAsia="ar-SA"/>
        </w:rPr>
      </w:pPr>
      <w:r w:rsidRPr="001618CC">
        <w:rPr>
          <w:rFonts w:ascii="Times New Roman" w:hAnsi="Times New Roman" w:cs="Times New Roman"/>
          <w:iCs/>
          <w:color w:val="FF0000"/>
          <w:sz w:val="28"/>
          <w:szCs w:val="28"/>
        </w:rPr>
        <w:t xml:space="preserve">  </w:t>
      </w:r>
      <w:r w:rsidRPr="001618CC">
        <w:rPr>
          <w:rFonts w:ascii="Times New Roman" w:eastAsia="Times New Roman" w:hAnsi="Times New Roman" w:cs="Times New Roman"/>
          <w:iCs/>
          <w:sz w:val="28"/>
          <w:szCs w:val="28"/>
          <w:lang w:eastAsia="ar-SA"/>
        </w:rPr>
        <w:t xml:space="preserve">Общее количество членов Профсоюза в профессиональных организациях – 3709 человек. В 13 организациях охват профсоюзным членством 100%: Арский педагогический колледж, Сабинский аграрный колледж, Атнинский сельскохозяйственный техникум, Мамадышский политехнический техникум, Аксубаевский техникум универсальных технологий, Черемшанский аграрный колледж, Актанышский технологический техникум, Бавлинский аграрный колледж, Нижнекамский индустриальный техникум, Сармановский агропромышленный колледж, Лаишевский технико-экономический техникум, Муслюмовский политехнический техникум, Апастовский аграрный колледж. </w:t>
      </w:r>
    </w:p>
    <w:p w14:paraId="7DDE8760" w14:textId="67D18BE9" w:rsidR="00E36008" w:rsidRPr="001618CC" w:rsidRDefault="00E36008" w:rsidP="008D223B">
      <w:pPr>
        <w:spacing w:after="0" w:line="240" w:lineRule="auto"/>
        <w:ind w:firstLine="709"/>
        <w:jc w:val="both"/>
        <w:rPr>
          <w:rFonts w:ascii="Times New Roman" w:hAnsi="Times New Roman" w:cs="Times New Roman"/>
          <w:iCs/>
          <w:sz w:val="28"/>
          <w:szCs w:val="28"/>
        </w:rPr>
      </w:pPr>
      <w:r w:rsidRPr="001618CC">
        <w:rPr>
          <w:rFonts w:ascii="Times New Roman" w:hAnsi="Times New Roman" w:cs="Times New Roman"/>
          <w:iCs/>
          <w:sz w:val="28"/>
          <w:szCs w:val="28"/>
        </w:rPr>
        <w:t xml:space="preserve">Только в одной первичке профессионального образования из 37 членство ниже 50%: Казанский радиомеханический колледж </w:t>
      </w:r>
      <w:r w:rsidRPr="001618CC">
        <w:rPr>
          <w:rFonts w:ascii="Times New Roman" w:hAnsi="Times New Roman" w:cs="Times New Roman"/>
          <w:i/>
          <w:sz w:val="28"/>
          <w:szCs w:val="28"/>
        </w:rPr>
        <w:t>(25%)</w:t>
      </w:r>
      <w:r w:rsidRPr="001618CC">
        <w:rPr>
          <w:rFonts w:ascii="Times New Roman" w:hAnsi="Times New Roman" w:cs="Times New Roman"/>
          <w:iCs/>
          <w:sz w:val="28"/>
          <w:szCs w:val="28"/>
        </w:rPr>
        <w:t xml:space="preserve">. </w:t>
      </w:r>
    </w:p>
    <w:p w14:paraId="7EED5B42" w14:textId="5C3F6854" w:rsidR="00E36008" w:rsidRPr="001618CC" w:rsidRDefault="00E36008" w:rsidP="008D223B">
      <w:pPr>
        <w:spacing w:after="0" w:line="240" w:lineRule="auto"/>
        <w:ind w:firstLine="709"/>
        <w:jc w:val="both"/>
        <w:rPr>
          <w:rFonts w:ascii="Times New Roman" w:eastAsia="Calibri" w:hAnsi="Times New Roman" w:cs="Times New Roman"/>
          <w:color w:val="FF0000"/>
          <w:sz w:val="28"/>
          <w:szCs w:val="28"/>
        </w:rPr>
      </w:pPr>
      <w:r w:rsidRPr="001618CC">
        <w:rPr>
          <w:rFonts w:ascii="Times New Roman" w:eastAsia="Calibri" w:hAnsi="Times New Roman" w:cs="Times New Roman"/>
          <w:sz w:val="28"/>
          <w:szCs w:val="28"/>
        </w:rPr>
        <w:t xml:space="preserve">В 2022 году в республиканской организации принято в Профсоюз 26 256 чел. </w:t>
      </w:r>
      <w:r w:rsidRPr="001618CC">
        <w:rPr>
          <w:rFonts w:ascii="Times New Roman" w:eastAsia="Calibri" w:hAnsi="Times New Roman" w:cs="Times New Roman"/>
          <w:i/>
          <w:iCs/>
          <w:sz w:val="28"/>
          <w:szCs w:val="28"/>
        </w:rPr>
        <w:t>(18115 работников и 7941 студентов)</w:t>
      </w:r>
      <w:r w:rsidRPr="001618CC">
        <w:rPr>
          <w:rFonts w:ascii="Times New Roman" w:eastAsia="Calibri" w:hAnsi="Times New Roman" w:cs="Times New Roman"/>
          <w:sz w:val="28"/>
          <w:szCs w:val="28"/>
        </w:rPr>
        <w:t>.</w:t>
      </w:r>
    </w:p>
    <w:p w14:paraId="72D2F13A" w14:textId="50062A3F" w:rsidR="00E36008" w:rsidRPr="001618CC" w:rsidRDefault="00E36008" w:rsidP="008D223B">
      <w:pPr>
        <w:spacing w:after="0" w:line="240" w:lineRule="auto"/>
        <w:ind w:firstLine="709"/>
        <w:jc w:val="both"/>
        <w:rPr>
          <w:rFonts w:ascii="Times New Roman" w:eastAsia="Calibri" w:hAnsi="Times New Roman" w:cs="Times New Roman"/>
          <w:color w:val="FF0000"/>
          <w:sz w:val="28"/>
          <w:szCs w:val="28"/>
        </w:rPr>
      </w:pPr>
      <w:r w:rsidRPr="001618CC">
        <w:rPr>
          <w:rFonts w:ascii="Times New Roman" w:eastAsia="Calibri" w:hAnsi="Times New Roman" w:cs="Times New Roman"/>
          <w:sz w:val="28"/>
          <w:szCs w:val="28"/>
        </w:rPr>
        <w:t>Выбывших из Профсоюза по личному заявлению - 98 чел.</w:t>
      </w:r>
    </w:p>
    <w:p w14:paraId="320A349C" w14:textId="69D74C9B" w:rsidR="00276B1D" w:rsidRPr="001618CC" w:rsidRDefault="00894CA5" w:rsidP="00894CA5">
      <w:pPr>
        <w:suppressAutoHyphens/>
        <w:autoSpaceDE w:val="0"/>
        <w:spacing w:after="0" w:line="240" w:lineRule="auto"/>
        <w:jc w:val="both"/>
        <w:rPr>
          <w:rFonts w:ascii="Times New Roman" w:eastAsia="Times New Roman" w:hAnsi="Times New Roman" w:cs="Times New Roman"/>
          <w:b/>
          <w:bCs/>
          <w:iCs/>
          <w:sz w:val="28"/>
          <w:szCs w:val="28"/>
          <w:lang w:eastAsia="ar-SA"/>
        </w:rPr>
      </w:pPr>
      <w:r w:rsidRPr="001618CC">
        <w:rPr>
          <w:rFonts w:ascii="Times New Roman" w:eastAsia="Times New Roman" w:hAnsi="Times New Roman" w:cs="Times New Roman"/>
          <w:iCs/>
          <w:sz w:val="28"/>
          <w:szCs w:val="28"/>
          <w:lang w:eastAsia="ar-SA"/>
        </w:rPr>
        <w:t xml:space="preserve">          Исходя из вышеизложенного, </w:t>
      </w:r>
      <w:r w:rsidR="00276B1D" w:rsidRPr="001618CC">
        <w:rPr>
          <w:rFonts w:ascii="Times New Roman" w:eastAsia="Times New Roman" w:hAnsi="Times New Roman" w:cs="Times New Roman"/>
          <w:bCs/>
          <w:iCs/>
          <w:sz w:val="28"/>
          <w:szCs w:val="28"/>
          <w:lang w:eastAsia="ar-SA"/>
        </w:rPr>
        <w:t>П</w:t>
      </w:r>
      <w:r w:rsidR="00B5721C" w:rsidRPr="001618CC">
        <w:rPr>
          <w:rFonts w:ascii="Times New Roman" w:eastAsia="Times New Roman" w:hAnsi="Times New Roman" w:cs="Times New Roman"/>
          <w:bCs/>
          <w:iCs/>
          <w:sz w:val="28"/>
          <w:szCs w:val="28"/>
          <w:lang w:eastAsia="ar-SA"/>
        </w:rPr>
        <w:t>резидиум</w:t>
      </w:r>
      <w:r w:rsidR="00276B1D" w:rsidRPr="001618CC">
        <w:rPr>
          <w:rFonts w:ascii="Times New Roman" w:eastAsia="Times New Roman" w:hAnsi="Times New Roman" w:cs="Times New Roman"/>
          <w:bCs/>
          <w:iCs/>
          <w:sz w:val="28"/>
          <w:szCs w:val="28"/>
          <w:lang w:eastAsia="ar-SA"/>
        </w:rPr>
        <w:t xml:space="preserve"> </w:t>
      </w:r>
      <w:r w:rsidR="00DF3FD7" w:rsidRPr="001618CC">
        <w:rPr>
          <w:rFonts w:ascii="Times New Roman" w:eastAsia="Times New Roman" w:hAnsi="Times New Roman" w:cs="Times New Roman"/>
          <w:iCs/>
          <w:sz w:val="28"/>
          <w:szCs w:val="28"/>
          <w:lang w:eastAsia="ar-SA"/>
        </w:rPr>
        <w:t xml:space="preserve">Татарстанской республиканской организации Общероссийского Профсоюза образования </w:t>
      </w:r>
      <w:r w:rsidR="00276B1D" w:rsidRPr="001618CC">
        <w:rPr>
          <w:rFonts w:ascii="Times New Roman" w:eastAsia="Times New Roman" w:hAnsi="Times New Roman" w:cs="Times New Roman"/>
          <w:b/>
          <w:bCs/>
          <w:iCs/>
          <w:sz w:val="28"/>
          <w:szCs w:val="28"/>
          <w:lang w:eastAsia="ar-SA"/>
        </w:rPr>
        <w:t>ПОСТАНОВЛЯЕТ:</w:t>
      </w:r>
    </w:p>
    <w:p w14:paraId="4C911106" w14:textId="77777777" w:rsidR="00276B1D" w:rsidRPr="001618CC" w:rsidRDefault="00276B1D" w:rsidP="00216401">
      <w:pPr>
        <w:suppressAutoHyphens/>
        <w:autoSpaceDE w:val="0"/>
        <w:spacing w:after="0" w:line="240" w:lineRule="auto"/>
        <w:ind w:firstLine="709"/>
        <w:jc w:val="both"/>
        <w:rPr>
          <w:rFonts w:ascii="Times New Roman" w:eastAsia="Times New Roman" w:hAnsi="Times New Roman" w:cs="Times New Roman"/>
          <w:b/>
          <w:bCs/>
          <w:iCs/>
          <w:color w:val="FF0000"/>
          <w:sz w:val="28"/>
          <w:szCs w:val="28"/>
          <w:lang w:eastAsia="ar-SA"/>
        </w:rPr>
      </w:pPr>
    </w:p>
    <w:p w14:paraId="3C6E5387" w14:textId="26721A7A" w:rsidR="00D625BA" w:rsidRPr="001618CC" w:rsidRDefault="00072D86" w:rsidP="00216401">
      <w:pPr>
        <w:suppressAutoHyphens/>
        <w:spacing w:after="0" w:line="240" w:lineRule="auto"/>
        <w:ind w:firstLine="708"/>
        <w:jc w:val="both"/>
        <w:rPr>
          <w:rFonts w:ascii="Times New Roman" w:eastAsia="Times New Roman" w:hAnsi="Times New Roman" w:cs="Times New Roman"/>
          <w:bCs/>
          <w:iCs/>
          <w:sz w:val="28"/>
          <w:szCs w:val="28"/>
          <w:lang w:eastAsia="ar-SA"/>
        </w:rPr>
      </w:pPr>
      <w:r w:rsidRPr="001618CC">
        <w:rPr>
          <w:rFonts w:ascii="Times New Roman" w:eastAsia="Times New Roman" w:hAnsi="Times New Roman" w:cs="Times New Roman"/>
          <w:bCs/>
          <w:iCs/>
          <w:sz w:val="28"/>
          <w:szCs w:val="28"/>
          <w:lang w:eastAsia="ar-SA"/>
        </w:rPr>
        <w:t xml:space="preserve">1. </w:t>
      </w:r>
      <w:bookmarkStart w:id="3" w:name="_Hlk61338497"/>
      <w:r w:rsidR="00276B1D" w:rsidRPr="001618CC">
        <w:rPr>
          <w:rFonts w:ascii="Times New Roman" w:eastAsia="Times New Roman" w:hAnsi="Times New Roman" w:cs="Times New Roman"/>
          <w:bCs/>
          <w:iCs/>
          <w:sz w:val="28"/>
          <w:szCs w:val="28"/>
          <w:lang w:eastAsia="ar-SA"/>
        </w:rPr>
        <w:t xml:space="preserve">Утвердить </w:t>
      </w:r>
      <w:r w:rsidR="00D625BA" w:rsidRPr="001618CC">
        <w:rPr>
          <w:rFonts w:ascii="Times New Roman" w:eastAsia="Times New Roman" w:hAnsi="Times New Roman" w:cs="Times New Roman"/>
          <w:bCs/>
          <w:iCs/>
          <w:sz w:val="28"/>
          <w:szCs w:val="28"/>
          <w:lang w:eastAsia="ar-SA"/>
        </w:rPr>
        <w:t>сводный статистический отчет Татарс</w:t>
      </w:r>
      <w:r w:rsidR="00FC0ED0" w:rsidRPr="001618CC">
        <w:rPr>
          <w:rFonts w:ascii="Times New Roman" w:eastAsia="Times New Roman" w:hAnsi="Times New Roman" w:cs="Times New Roman"/>
          <w:bCs/>
          <w:iCs/>
          <w:sz w:val="28"/>
          <w:szCs w:val="28"/>
          <w:lang w:eastAsia="ar-SA"/>
        </w:rPr>
        <w:t>танс</w:t>
      </w:r>
      <w:r w:rsidR="00D625BA" w:rsidRPr="001618CC">
        <w:rPr>
          <w:rFonts w:ascii="Times New Roman" w:eastAsia="Times New Roman" w:hAnsi="Times New Roman" w:cs="Times New Roman"/>
          <w:bCs/>
          <w:iCs/>
          <w:sz w:val="28"/>
          <w:szCs w:val="28"/>
          <w:lang w:eastAsia="ar-SA"/>
        </w:rPr>
        <w:t xml:space="preserve">кой республиканской организации </w:t>
      </w:r>
      <w:r w:rsidR="006D6809" w:rsidRPr="001618CC">
        <w:rPr>
          <w:rFonts w:ascii="Times New Roman" w:eastAsia="Times New Roman" w:hAnsi="Times New Roman" w:cs="Times New Roman"/>
          <w:bCs/>
          <w:iCs/>
          <w:sz w:val="28"/>
          <w:szCs w:val="28"/>
          <w:lang w:eastAsia="ar-SA"/>
        </w:rPr>
        <w:t xml:space="preserve">Общероссийского </w:t>
      </w:r>
      <w:r w:rsidR="00D625BA" w:rsidRPr="001618CC">
        <w:rPr>
          <w:rFonts w:ascii="Times New Roman" w:eastAsia="Times New Roman" w:hAnsi="Times New Roman" w:cs="Times New Roman"/>
          <w:bCs/>
          <w:iCs/>
          <w:sz w:val="28"/>
          <w:szCs w:val="28"/>
          <w:lang w:eastAsia="ar-SA"/>
        </w:rPr>
        <w:t xml:space="preserve">Профсоюза </w:t>
      </w:r>
      <w:r w:rsidR="006D6809" w:rsidRPr="001618CC">
        <w:rPr>
          <w:rFonts w:ascii="Times New Roman" w:eastAsia="Times New Roman" w:hAnsi="Times New Roman" w:cs="Times New Roman"/>
          <w:bCs/>
          <w:iCs/>
          <w:sz w:val="28"/>
          <w:szCs w:val="28"/>
          <w:lang w:eastAsia="ar-SA"/>
        </w:rPr>
        <w:t xml:space="preserve">образования </w:t>
      </w:r>
      <w:r w:rsidR="00D625BA" w:rsidRPr="001618CC">
        <w:rPr>
          <w:rFonts w:ascii="Times New Roman" w:eastAsia="Times New Roman" w:hAnsi="Times New Roman" w:cs="Times New Roman"/>
          <w:bCs/>
          <w:iCs/>
          <w:sz w:val="28"/>
          <w:szCs w:val="28"/>
          <w:lang w:eastAsia="ar-SA"/>
        </w:rPr>
        <w:t>за 202</w:t>
      </w:r>
      <w:r w:rsidR="00AC0681" w:rsidRPr="001618CC">
        <w:rPr>
          <w:rFonts w:ascii="Times New Roman" w:eastAsia="Times New Roman" w:hAnsi="Times New Roman" w:cs="Times New Roman"/>
          <w:bCs/>
          <w:iCs/>
          <w:sz w:val="28"/>
          <w:szCs w:val="28"/>
          <w:lang w:eastAsia="ar-SA"/>
        </w:rPr>
        <w:t>2</w:t>
      </w:r>
      <w:r w:rsidR="00D625BA" w:rsidRPr="001618CC">
        <w:rPr>
          <w:rFonts w:ascii="Times New Roman" w:eastAsia="Times New Roman" w:hAnsi="Times New Roman" w:cs="Times New Roman"/>
          <w:bCs/>
          <w:iCs/>
          <w:sz w:val="28"/>
          <w:szCs w:val="28"/>
          <w:lang w:eastAsia="ar-SA"/>
        </w:rPr>
        <w:t xml:space="preserve"> год</w:t>
      </w:r>
      <w:r w:rsidR="001E42DA" w:rsidRPr="001618CC">
        <w:rPr>
          <w:rFonts w:ascii="Times New Roman" w:eastAsia="Times New Roman" w:hAnsi="Times New Roman" w:cs="Times New Roman"/>
          <w:bCs/>
          <w:iCs/>
          <w:sz w:val="28"/>
          <w:szCs w:val="28"/>
          <w:lang w:eastAsia="ar-SA"/>
        </w:rPr>
        <w:t xml:space="preserve"> (приложение)</w:t>
      </w:r>
      <w:r w:rsidR="00D625BA" w:rsidRPr="001618CC">
        <w:rPr>
          <w:rFonts w:ascii="Times New Roman" w:eastAsia="Times New Roman" w:hAnsi="Times New Roman" w:cs="Times New Roman"/>
          <w:bCs/>
          <w:iCs/>
          <w:sz w:val="28"/>
          <w:szCs w:val="28"/>
          <w:lang w:eastAsia="ar-SA"/>
        </w:rPr>
        <w:t>.</w:t>
      </w:r>
    </w:p>
    <w:p w14:paraId="16E729F7" w14:textId="77777777" w:rsidR="00894CA5" w:rsidRPr="001618CC" w:rsidRDefault="00894CA5" w:rsidP="00216401">
      <w:pPr>
        <w:suppressAutoHyphens/>
        <w:spacing w:after="0" w:line="240" w:lineRule="auto"/>
        <w:ind w:firstLine="708"/>
        <w:jc w:val="both"/>
        <w:rPr>
          <w:rFonts w:ascii="Times New Roman" w:eastAsia="Times New Roman" w:hAnsi="Times New Roman" w:cs="Times New Roman"/>
          <w:bCs/>
          <w:iCs/>
          <w:sz w:val="28"/>
          <w:szCs w:val="28"/>
          <w:lang w:eastAsia="ar-SA"/>
        </w:rPr>
      </w:pPr>
    </w:p>
    <w:p w14:paraId="0393503B" w14:textId="43071E02" w:rsidR="00D625BA" w:rsidRPr="001618CC" w:rsidRDefault="00D625BA" w:rsidP="00216401">
      <w:pPr>
        <w:suppressAutoHyphens/>
        <w:spacing w:after="0" w:line="240" w:lineRule="auto"/>
        <w:ind w:firstLine="708"/>
        <w:jc w:val="both"/>
        <w:rPr>
          <w:rFonts w:ascii="Times New Roman" w:eastAsia="Times New Roman" w:hAnsi="Times New Roman" w:cs="Times New Roman"/>
          <w:bCs/>
          <w:iCs/>
          <w:sz w:val="28"/>
          <w:szCs w:val="28"/>
          <w:lang w:eastAsia="ar-SA"/>
        </w:rPr>
      </w:pPr>
      <w:r w:rsidRPr="001618CC">
        <w:rPr>
          <w:rFonts w:ascii="Times New Roman" w:eastAsia="Times New Roman" w:hAnsi="Times New Roman" w:cs="Times New Roman"/>
          <w:bCs/>
          <w:iCs/>
          <w:sz w:val="28"/>
          <w:szCs w:val="28"/>
          <w:lang w:eastAsia="ar-SA"/>
        </w:rPr>
        <w:t xml:space="preserve">2. Председателям </w:t>
      </w:r>
      <w:r w:rsidR="00141EA7" w:rsidRPr="001618CC">
        <w:rPr>
          <w:rFonts w:ascii="Times New Roman" w:eastAsia="Times New Roman" w:hAnsi="Times New Roman" w:cs="Times New Roman"/>
          <w:bCs/>
          <w:iCs/>
          <w:sz w:val="28"/>
          <w:szCs w:val="28"/>
          <w:lang w:eastAsia="ar-SA"/>
        </w:rPr>
        <w:t xml:space="preserve">территориальных и первичных </w:t>
      </w:r>
      <w:r w:rsidRPr="001618CC">
        <w:rPr>
          <w:rFonts w:ascii="Times New Roman" w:eastAsia="Times New Roman" w:hAnsi="Times New Roman" w:cs="Times New Roman"/>
          <w:bCs/>
          <w:iCs/>
          <w:sz w:val="28"/>
          <w:szCs w:val="28"/>
          <w:lang w:eastAsia="ar-SA"/>
        </w:rPr>
        <w:t xml:space="preserve">организаций </w:t>
      </w:r>
      <w:r w:rsidR="00141EA7" w:rsidRPr="001618CC">
        <w:rPr>
          <w:rFonts w:ascii="Times New Roman" w:eastAsia="Times New Roman" w:hAnsi="Times New Roman" w:cs="Times New Roman"/>
          <w:bCs/>
          <w:iCs/>
          <w:sz w:val="28"/>
          <w:szCs w:val="28"/>
          <w:lang w:eastAsia="ar-SA"/>
        </w:rPr>
        <w:t>Татарстанской республиканской организации Общероссийского Профсоюза образования</w:t>
      </w:r>
      <w:r w:rsidRPr="001618CC">
        <w:rPr>
          <w:rFonts w:ascii="Times New Roman" w:eastAsia="Times New Roman" w:hAnsi="Times New Roman" w:cs="Times New Roman"/>
          <w:bCs/>
          <w:iCs/>
          <w:sz w:val="28"/>
          <w:szCs w:val="28"/>
          <w:lang w:eastAsia="ar-SA"/>
        </w:rPr>
        <w:t>:</w:t>
      </w:r>
    </w:p>
    <w:p w14:paraId="7B0E070C" w14:textId="102712FB" w:rsidR="00D625BA" w:rsidRPr="001618CC" w:rsidRDefault="00141EA7" w:rsidP="00141EA7">
      <w:pPr>
        <w:suppressAutoHyphens/>
        <w:autoSpaceDE w:val="0"/>
        <w:spacing w:after="0"/>
        <w:jc w:val="both"/>
        <w:rPr>
          <w:rFonts w:ascii="Times New Roman" w:eastAsia="Times New Roman" w:hAnsi="Times New Roman" w:cs="Times New Roman"/>
          <w:b/>
          <w:bCs/>
          <w:iCs/>
          <w:color w:val="000000"/>
          <w:sz w:val="28"/>
          <w:szCs w:val="28"/>
          <w:lang w:eastAsia="ar-SA"/>
        </w:rPr>
      </w:pPr>
      <w:r w:rsidRPr="001618CC">
        <w:rPr>
          <w:rFonts w:ascii="Times New Roman" w:eastAsia="Times New Roman" w:hAnsi="Times New Roman" w:cs="Times New Roman"/>
          <w:bCs/>
          <w:iCs/>
          <w:sz w:val="28"/>
          <w:szCs w:val="28"/>
          <w:lang w:eastAsia="ar-SA"/>
        </w:rPr>
        <w:t xml:space="preserve">          </w:t>
      </w:r>
      <w:r w:rsidR="00D625BA" w:rsidRPr="001618CC">
        <w:rPr>
          <w:rFonts w:ascii="Times New Roman" w:eastAsia="Times New Roman" w:hAnsi="Times New Roman" w:cs="Times New Roman"/>
          <w:bCs/>
          <w:iCs/>
          <w:sz w:val="28"/>
          <w:szCs w:val="28"/>
          <w:lang w:eastAsia="ar-SA"/>
        </w:rPr>
        <w:t xml:space="preserve">- принять к сведению </w:t>
      </w:r>
      <w:r w:rsidRPr="001618CC">
        <w:rPr>
          <w:rFonts w:ascii="Times New Roman" w:eastAsia="Times New Roman" w:hAnsi="Times New Roman" w:cs="Times New Roman"/>
          <w:bCs/>
          <w:iCs/>
          <w:sz w:val="28"/>
          <w:szCs w:val="28"/>
          <w:lang w:eastAsia="ar-SA"/>
        </w:rPr>
        <w:t>информацию</w:t>
      </w:r>
      <w:r w:rsidR="00D625BA" w:rsidRPr="001618CC">
        <w:rPr>
          <w:rFonts w:ascii="Times New Roman" w:eastAsia="Times New Roman" w:hAnsi="Times New Roman" w:cs="Times New Roman"/>
          <w:bCs/>
          <w:iCs/>
          <w:sz w:val="28"/>
          <w:szCs w:val="28"/>
          <w:lang w:eastAsia="ar-SA"/>
        </w:rPr>
        <w:t xml:space="preserve"> </w:t>
      </w:r>
      <w:r w:rsidRPr="001618CC">
        <w:rPr>
          <w:rFonts w:ascii="Times New Roman" w:eastAsia="Times New Roman" w:hAnsi="Times New Roman" w:cs="Times New Roman"/>
          <w:iCs/>
          <w:color w:val="000000"/>
          <w:sz w:val="28"/>
          <w:szCs w:val="28"/>
          <w:lang w:eastAsia="ar-SA"/>
        </w:rPr>
        <w:t>об итогах сводной статической отчетности по профсоюзному членству в Татарстанской республиканской организации Общероссийского Профсоюза образования</w:t>
      </w:r>
      <w:r w:rsidRPr="001618CC">
        <w:rPr>
          <w:rFonts w:ascii="Times New Roman" w:eastAsia="Times New Roman" w:hAnsi="Times New Roman" w:cs="Times New Roman"/>
          <w:bCs/>
          <w:iCs/>
          <w:sz w:val="28"/>
          <w:szCs w:val="28"/>
          <w:lang w:eastAsia="ar-SA"/>
        </w:rPr>
        <w:t xml:space="preserve"> </w:t>
      </w:r>
      <w:r w:rsidR="00BB0762" w:rsidRPr="001618CC">
        <w:rPr>
          <w:rFonts w:ascii="Times New Roman" w:eastAsia="Times New Roman" w:hAnsi="Times New Roman" w:cs="Times New Roman"/>
          <w:bCs/>
          <w:iCs/>
          <w:sz w:val="28"/>
          <w:szCs w:val="28"/>
          <w:lang w:eastAsia="ar-SA"/>
        </w:rPr>
        <w:t>за 202</w:t>
      </w:r>
      <w:r w:rsidR="00AC0681" w:rsidRPr="001618CC">
        <w:rPr>
          <w:rFonts w:ascii="Times New Roman" w:eastAsia="Times New Roman" w:hAnsi="Times New Roman" w:cs="Times New Roman"/>
          <w:bCs/>
          <w:iCs/>
          <w:sz w:val="28"/>
          <w:szCs w:val="28"/>
          <w:lang w:eastAsia="ar-SA"/>
        </w:rPr>
        <w:t xml:space="preserve">2 </w:t>
      </w:r>
      <w:r w:rsidR="00BB0762" w:rsidRPr="001618CC">
        <w:rPr>
          <w:rFonts w:ascii="Times New Roman" w:eastAsia="Times New Roman" w:hAnsi="Times New Roman" w:cs="Times New Roman"/>
          <w:bCs/>
          <w:iCs/>
          <w:sz w:val="28"/>
          <w:szCs w:val="28"/>
          <w:lang w:eastAsia="ar-SA"/>
        </w:rPr>
        <w:t>г</w:t>
      </w:r>
      <w:r w:rsidR="00D02FEC" w:rsidRPr="001618CC">
        <w:rPr>
          <w:rFonts w:ascii="Times New Roman" w:eastAsia="Times New Roman" w:hAnsi="Times New Roman" w:cs="Times New Roman"/>
          <w:bCs/>
          <w:iCs/>
          <w:sz w:val="28"/>
          <w:szCs w:val="28"/>
          <w:lang w:eastAsia="ar-SA"/>
        </w:rPr>
        <w:t>од</w:t>
      </w:r>
      <w:r w:rsidRPr="001618CC">
        <w:rPr>
          <w:rFonts w:ascii="Times New Roman" w:eastAsia="Times New Roman" w:hAnsi="Times New Roman" w:cs="Times New Roman"/>
          <w:bCs/>
          <w:iCs/>
          <w:sz w:val="28"/>
          <w:szCs w:val="28"/>
          <w:lang w:eastAsia="ar-SA"/>
        </w:rPr>
        <w:t xml:space="preserve"> и обсудить</w:t>
      </w:r>
      <w:r w:rsidR="00D625BA" w:rsidRPr="001618CC">
        <w:rPr>
          <w:rFonts w:ascii="Times New Roman" w:eastAsia="Times New Roman" w:hAnsi="Times New Roman" w:cs="Times New Roman"/>
          <w:bCs/>
          <w:iCs/>
          <w:sz w:val="28"/>
          <w:szCs w:val="28"/>
          <w:lang w:eastAsia="ar-SA"/>
        </w:rPr>
        <w:t xml:space="preserve"> результаты анализа численности своих организаций на заседаниях выборных профсоюзных органов;</w:t>
      </w:r>
    </w:p>
    <w:p w14:paraId="1AC507FE" w14:textId="647F6013" w:rsidR="00D625BA" w:rsidRPr="001618CC" w:rsidRDefault="00D625BA" w:rsidP="00141EA7">
      <w:pPr>
        <w:suppressAutoHyphens/>
        <w:spacing w:after="0" w:line="240" w:lineRule="auto"/>
        <w:ind w:firstLine="708"/>
        <w:jc w:val="both"/>
        <w:rPr>
          <w:rFonts w:ascii="Times New Roman" w:eastAsia="Times New Roman" w:hAnsi="Times New Roman" w:cs="Times New Roman"/>
          <w:bCs/>
          <w:iCs/>
          <w:sz w:val="28"/>
          <w:szCs w:val="28"/>
          <w:lang w:eastAsia="ar-SA"/>
        </w:rPr>
      </w:pPr>
      <w:r w:rsidRPr="001618CC">
        <w:rPr>
          <w:rFonts w:ascii="Times New Roman" w:eastAsia="Times New Roman" w:hAnsi="Times New Roman" w:cs="Times New Roman"/>
          <w:bCs/>
          <w:iCs/>
          <w:sz w:val="28"/>
          <w:szCs w:val="28"/>
          <w:lang w:eastAsia="ar-SA"/>
        </w:rPr>
        <w:lastRenderedPageBreak/>
        <w:t>- обратить особое внимание на существующий резерв для развития профсоюзного движения и увеличения профсоюзного членства</w:t>
      </w:r>
      <w:r w:rsidR="00CD7E23" w:rsidRPr="001618CC">
        <w:rPr>
          <w:rFonts w:ascii="Times New Roman" w:eastAsia="Times New Roman" w:hAnsi="Times New Roman" w:cs="Times New Roman"/>
          <w:bCs/>
          <w:iCs/>
          <w:sz w:val="28"/>
          <w:szCs w:val="28"/>
          <w:lang w:eastAsia="ar-SA"/>
        </w:rPr>
        <w:t>;</w:t>
      </w:r>
    </w:p>
    <w:p w14:paraId="183665C2" w14:textId="5FADC16D" w:rsidR="00CD7E23" w:rsidRPr="001618CC" w:rsidRDefault="00CD7E23" w:rsidP="00216401">
      <w:pPr>
        <w:suppressAutoHyphens/>
        <w:spacing w:after="0" w:line="240" w:lineRule="auto"/>
        <w:ind w:firstLine="708"/>
        <w:jc w:val="both"/>
        <w:rPr>
          <w:rFonts w:ascii="Times New Roman" w:eastAsia="Times New Roman" w:hAnsi="Times New Roman" w:cs="Times New Roman"/>
          <w:bCs/>
          <w:iCs/>
          <w:sz w:val="28"/>
          <w:szCs w:val="28"/>
          <w:lang w:eastAsia="ar-SA"/>
        </w:rPr>
      </w:pPr>
      <w:r w:rsidRPr="001618CC">
        <w:rPr>
          <w:rFonts w:ascii="Times New Roman" w:eastAsia="Times New Roman" w:hAnsi="Times New Roman" w:cs="Times New Roman"/>
          <w:bCs/>
          <w:iCs/>
          <w:sz w:val="28"/>
          <w:szCs w:val="28"/>
          <w:lang w:eastAsia="ar-SA"/>
        </w:rPr>
        <w:t xml:space="preserve">- активизировать работу по реализации </w:t>
      </w:r>
      <w:r w:rsidR="00141EA7" w:rsidRPr="001618CC">
        <w:rPr>
          <w:rFonts w:ascii="Times New Roman" w:eastAsia="Times New Roman" w:hAnsi="Times New Roman" w:cs="Times New Roman"/>
          <w:bCs/>
          <w:iCs/>
          <w:sz w:val="28"/>
          <w:szCs w:val="28"/>
          <w:lang w:eastAsia="ar-SA"/>
        </w:rPr>
        <w:t xml:space="preserve">федерального </w:t>
      </w:r>
      <w:r w:rsidRPr="001618CC">
        <w:rPr>
          <w:rFonts w:ascii="Times New Roman" w:eastAsia="Times New Roman" w:hAnsi="Times New Roman" w:cs="Times New Roman"/>
          <w:bCs/>
          <w:iCs/>
          <w:sz w:val="28"/>
          <w:szCs w:val="28"/>
          <w:lang w:eastAsia="ar-SA"/>
        </w:rPr>
        <w:t xml:space="preserve">проекта </w:t>
      </w:r>
      <w:r w:rsidR="0085507C" w:rsidRPr="001618CC">
        <w:rPr>
          <w:rFonts w:ascii="Times New Roman" w:eastAsia="Times New Roman" w:hAnsi="Times New Roman" w:cs="Times New Roman"/>
          <w:bCs/>
          <w:iCs/>
          <w:sz w:val="28"/>
          <w:szCs w:val="28"/>
          <w:lang w:eastAsia="ar-SA"/>
        </w:rPr>
        <w:t xml:space="preserve">«Цифровизация </w:t>
      </w:r>
      <w:r w:rsidRPr="001618CC">
        <w:rPr>
          <w:rFonts w:ascii="Times New Roman" w:eastAsia="Times New Roman" w:hAnsi="Times New Roman" w:cs="Times New Roman"/>
          <w:bCs/>
          <w:iCs/>
          <w:sz w:val="28"/>
          <w:szCs w:val="28"/>
          <w:lang w:eastAsia="ar-SA"/>
        </w:rPr>
        <w:t>Профсоюза</w:t>
      </w:r>
      <w:r w:rsidR="0085507C" w:rsidRPr="001618CC">
        <w:rPr>
          <w:rFonts w:ascii="Times New Roman" w:eastAsia="Times New Roman" w:hAnsi="Times New Roman" w:cs="Times New Roman"/>
          <w:bCs/>
          <w:iCs/>
          <w:sz w:val="28"/>
          <w:szCs w:val="28"/>
          <w:lang w:eastAsia="ar-SA"/>
        </w:rPr>
        <w:t>»</w:t>
      </w:r>
      <w:r w:rsidRPr="001618CC">
        <w:rPr>
          <w:rFonts w:ascii="Times New Roman" w:eastAsia="Times New Roman" w:hAnsi="Times New Roman" w:cs="Times New Roman"/>
          <w:bCs/>
          <w:iCs/>
          <w:sz w:val="28"/>
          <w:szCs w:val="28"/>
          <w:lang w:eastAsia="ar-SA"/>
        </w:rPr>
        <w:t xml:space="preserve"> по автоматизации учета членов Профсоюза и сбора статистических данных</w:t>
      </w:r>
      <w:r w:rsidR="003A2D22" w:rsidRPr="001618CC">
        <w:rPr>
          <w:rFonts w:ascii="Times New Roman" w:eastAsia="Times New Roman" w:hAnsi="Times New Roman" w:cs="Times New Roman"/>
          <w:bCs/>
          <w:iCs/>
          <w:sz w:val="28"/>
          <w:szCs w:val="28"/>
          <w:lang w:eastAsia="ar-SA"/>
        </w:rPr>
        <w:t xml:space="preserve"> в Автоматизированной информационной системе </w:t>
      </w:r>
      <w:r w:rsidR="002D6F5A" w:rsidRPr="001618CC">
        <w:rPr>
          <w:rFonts w:ascii="Times New Roman" w:eastAsia="Times New Roman" w:hAnsi="Times New Roman" w:cs="Times New Roman"/>
          <w:bCs/>
          <w:iCs/>
          <w:sz w:val="28"/>
          <w:szCs w:val="28"/>
          <w:lang w:eastAsia="ar-SA"/>
        </w:rPr>
        <w:t xml:space="preserve">«Единый реестр Общероссийского Профсоюза образования» </w:t>
      </w:r>
      <w:r w:rsidR="00D864A5" w:rsidRPr="001618CC">
        <w:rPr>
          <w:rFonts w:ascii="Times New Roman" w:eastAsia="Times New Roman" w:hAnsi="Times New Roman" w:cs="Times New Roman"/>
          <w:bCs/>
          <w:iCs/>
          <w:sz w:val="28"/>
          <w:szCs w:val="28"/>
          <w:lang w:eastAsia="ar-SA"/>
        </w:rPr>
        <w:t>и регистрацию в федеральной бонусной программе ПРОФКАРДС</w:t>
      </w:r>
      <w:r w:rsidR="00894CA5" w:rsidRPr="001618CC">
        <w:rPr>
          <w:rFonts w:ascii="Times New Roman" w:eastAsia="Times New Roman" w:hAnsi="Times New Roman" w:cs="Times New Roman"/>
          <w:bCs/>
          <w:iCs/>
          <w:sz w:val="28"/>
          <w:szCs w:val="28"/>
          <w:lang w:eastAsia="ar-SA"/>
        </w:rPr>
        <w:t>.</w:t>
      </w:r>
    </w:p>
    <w:p w14:paraId="27E24BD7" w14:textId="77777777" w:rsidR="00894CA5" w:rsidRPr="001618CC" w:rsidRDefault="00894CA5" w:rsidP="00216401">
      <w:pPr>
        <w:suppressAutoHyphens/>
        <w:spacing w:after="0" w:line="240" w:lineRule="auto"/>
        <w:ind w:firstLine="708"/>
        <w:jc w:val="both"/>
        <w:rPr>
          <w:rFonts w:ascii="Times New Roman" w:eastAsia="Times New Roman" w:hAnsi="Times New Roman" w:cs="Times New Roman"/>
          <w:bCs/>
          <w:iCs/>
          <w:sz w:val="28"/>
          <w:szCs w:val="28"/>
          <w:lang w:eastAsia="ar-SA"/>
        </w:rPr>
      </w:pPr>
    </w:p>
    <w:bookmarkEnd w:id="3"/>
    <w:p w14:paraId="4A44023C" w14:textId="17A9CB43" w:rsidR="008C5693" w:rsidRPr="008C5693" w:rsidRDefault="008C5693" w:rsidP="008C5693">
      <w:pPr>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3.</w:t>
      </w:r>
      <w:r w:rsidRPr="008C5693">
        <w:rPr>
          <w:rFonts w:ascii="Times New Roman" w:hAnsi="Times New Roman" w:cs="Times New Roman"/>
          <w:spacing w:val="-4"/>
          <w:sz w:val="28"/>
          <w:szCs w:val="28"/>
        </w:rPr>
        <w:t xml:space="preserve"> </w:t>
      </w:r>
      <w:r>
        <w:rPr>
          <w:rFonts w:ascii="Times New Roman" w:hAnsi="Times New Roman" w:cs="Times New Roman"/>
          <w:spacing w:val="-4"/>
          <w:sz w:val="28"/>
          <w:szCs w:val="28"/>
        </w:rPr>
        <w:t>Г</w:t>
      </w:r>
      <w:r w:rsidRPr="001618CC">
        <w:rPr>
          <w:rFonts w:ascii="Times New Roman" w:hAnsi="Times New Roman" w:cs="Times New Roman"/>
          <w:spacing w:val="-4"/>
          <w:sz w:val="28"/>
          <w:szCs w:val="28"/>
        </w:rPr>
        <w:t>лавн</w:t>
      </w:r>
      <w:r>
        <w:rPr>
          <w:rFonts w:ascii="Times New Roman" w:hAnsi="Times New Roman" w:cs="Times New Roman"/>
          <w:spacing w:val="-4"/>
          <w:sz w:val="28"/>
          <w:szCs w:val="28"/>
        </w:rPr>
        <w:t>ому</w:t>
      </w:r>
      <w:r w:rsidRPr="001618CC">
        <w:rPr>
          <w:rFonts w:ascii="Times New Roman" w:hAnsi="Times New Roman" w:cs="Times New Roman"/>
          <w:spacing w:val="-4"/>
          <w:sz w:val="28"/>
          <w:szCs w:val="28"/>
        </w:rPr>
        <w:t xml:space="preserve"> специалист</w:t>
      </w:r>
      <w:r>
        <w:rPr>
          <w:rFonts w:ascii="Times New Roman" w:hAnsi="Times New Roman" w:cs="Times New Roman"/>
          <w:spacing w:val="-4"/>
          <w:sz w:val="28"/>
          <w:szCs w:val="28"/>
        </w:rPr>
        <w:t>у</w:t>
      </w:r>
      <w:r w:rsidRPr="001618CC">
        <w:rPr>
          <w:rFonts w:ascii="Times New Roman" w:hAnsi="Times New Roman" w:cs="Times New Roman"/>
          <w:spacing w:val="-4"/>
          <w:sz w:val="28"/>
          <w:szCs w:val="28"/>
        </w:rPr>
        <w:t xml:space="preserve"> по организационной работе аппарата </w:t>
      </w:r>
      <w:r w:rsidRPr="001618CC">
        <w:rPr>
          <w:rFonts w:ascii="Times New Roman" w:eastAsia="Times New Roman" w:hAnsi="Times New Roman" w:cs="Times New Roman"/>
          <w:iCs/>
          <w:sz w:val="28"/>
          <w:szCs w:val="28"/>
          <w:lang w:eastAsia="ar-SA"/>
        </w:rPr>
        <w:t xml:space="preserve">Татарстанской республиканской организации Общероссийского Профсоюза образования </w:t>
      </w:r>
      <w:r w:rsidRPr="001618CC">
        <w:rPr>
          <w:rFonts w:ascii="Times New Roman" w:hAnsi="Times New Roman" w:cs="Times New Roman"/>
          <w:spacing w:val="-4"/>
          <w:sz w:val="28"/>
          <w:szCs w:val="28"/>
        </w:rPr>
        <w:t>Шакирзянова Р.Р.</w:t>
      </w:r>
      <w:r>
        <w:rPr>
          <w:rFonts w:ascii="Times New Roman" w:hAnsi="Times New Roman" w:cs="Times New Roman"/>
          <w:spacing w:val="-4"/>
          <w:sz w:val="28"/>
          <w:szCs w:val="28"/>
        </w:rPr>
        <w:t xml:space="preserve"> организовать и провести </w:t>
      </w:r>
      <w:r w:rsidRPr="008C5693">
        <w:rPr>
          <w:rFonts w:ascii="Times New Roman" w:hAnsi="Times New Roman" w:cs="Times New Roman"/>
          <w:sz w:val="28"/>
          <w:szCs w:val="28"/>
        </w:rPr>
        <w:t>в 2023 году онлайн обучение в Zoom по заполнению в Автоматизированной информационной системе «Единые реестр Общероссийского Профсоюза образования» раздела «Мероприятия»</w:t>
      </w:r>
      <w:r>
        <w:rPr>
          <w:rFonts w:ascii="Times New Roman" w:hAnsi="Times New Roman" w:cs="Times New Roman"/>
          <w:sz w:val="28"/>
          <w:szCs w:val="28"/>
        </w:rPr>
        <w:t>.</w:t>
      </w:r>
    </w:p>
    <w:p w14:paraId="0C3186EB" w14:textId="2E169323" w:rsidR="008C5693" w:rsidRDefault="008C5693" w:rsidP="00216401">
      <w:pPr>
        <w:spacing w:after="0" w:line="240" w:lineRule="auto"/>
        <w:ind w:firstLine="708"/>
        <w:jc w:val="both"/>
        <w:rPr>
          <w:rFonts w:ascii="Times New Roman" w:hAnsi="Times New Roman" w:cs="Times New Roman"/>
          <w:spacing w:val="-4"/>
          <w:sz w:val="28"/>
          <w:szCs w:val="28"/>
        </w:rPr>
      </w:pPr>
    </w:p>
    <w:p w14:paraId="3CF5F36B" w14:textId="5D786A68" w:rsidR="00065DC8" w:rsidRPr="001618CC" w:rsidRDefault="00441389" w:rsidP="00216401">
      <w:pPr>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4</w:t>
      </w:r>
      <w:r w:rsidR="00072D86" w:rsidRPr="001618CC">
        <w:rPr>
          <w:rFonts w:ascii="Times New Roman" w:hAnsi="Times New Roman" w:cs="Times New Roman"/>
          <w:spacing w:val="-4"/>
          <w:sz w:val="28"/>
          <w:szCs w:val="28"/>
        </w:rPr>
        <w:t xml:space="preserve">. </w:t>
      </w:r>
      <w:r w:rsidR="00065DC8" w:rsidRPr="001618CC">
        <w:rPr>
          <w:rFonts w:ascii="Times New Roman" w:hAnsi="Times New Roman" w:cs="Times New Roman"/>
          <w:spacing w:val="-4"/>
          <w:sz w:val="28"/>
          <w:szCs w:val="28"/>
        </w:rPr>
        <w:t xml:space="preserve">Контроль за выполнением </w:t>
      </w:r>
      <w:r w:rsidR="00CD7E23" w:rsidRPr="001618CC">
        <w:rPr>
          <w:rFonts w:ascii="Times New Roman" w:hAnsi="Times New Roman" w:cs="Times New Roman"/>
          <w:spacing w:val="-4"/>
          <w:sz w:val="28"/>
          <w:szCs w:val="28"/>
        </w:rPr>
        <w:t xml:space="preserve">данного </w:t>
      </w:r>
      <w:r w:rsidR="00065DC8" w:rsidRPr="001618CC">
        <w:rPr>
          <w:rFonts w:ascii="Times New Roman" w:hAnsi="Times New Roman" w:cs="Times New Roman"/>
          <w:spacing w:val="-4"/>
          <w:sz w:val="28"/>
          <w:szCs w:val="28"/>
        </w:rPr>
        <w:t>постановления возложить на</w:t>
      </w:r>
      <w:r w:rsidR="003A2D22" w:rsidRPr="001618CC">
        <w:rPr>
          <w:rFonts w:ascii="Times New Roman" w:hAnsi="Times New Roman" w:cs="Times New Roman"/>
          <w:spacing w:val="-4"/>
          <w:sz w:val="28"/>
          <w:szCs w:val="28"/>
        </w:rPr>
        <w:t xml:space="preserve"> главного</w:t>
      </w:r>
      <w:r w:rsidR="00072D86" w:rsidRPr="001618CC">
        <w:rPr>
          <w:rFonts w:ascii="Times New Roman" w:hAnsi="Times New Roman" w:cs="Times New Roman"/>
          <w:spacing w:val="-4"/>
          <w:sz w:val="28"/>
          <w:szCs w:val="28"/>
        </w:rPr>
        <w:t xml:space="preserve"> </w:t>
      </w:r>
      <w:r w:rsidR="003A2D22" w:rsidRPr="001618CC">
        <w:rPr>
          <w:rFonts w:ascii="Times New Roman" w:hAnsi="Times New Roman" w:cs="Times New Roman"/>
          <w:spacing w:val="-4"/>
          <w:sz w:val="28"/>
          <w:szCs w:val="28"/>
        </w:rPr>
        <w:t>специалиста</w:t>
      </w:r>
      <w:r w:rsidR="00141EA7" w:rsidRPr="001618CC">
        <w:rPr>
          <w:rFonts w:ascii="Times New Roman" w:hAnsi="Times New Roman" w:cs="Times New Roman"/>
          <w:spacing w:val="-4"/>
          <w:sz w:val="28"/>
          <w:szCs w:val="28"/>
        </w:rPr>
        <w:t xml:space="preserve"> по организационной работе</w:t>
      </w:r>
      <w:r w:rsidR="003A2D22" w:rsidRPr="001618CC">
        <w:rPr>
          <w:rFonts w:ascii="Times New Roman" w:hAnsi="Times New Roman" w:cs="Times New Roman"/>
          <w:spacing w:val="-4"/>
          <w:sz w:val="28"/>
          <w:szCs w:val="28"/>
        </w:rPr>
        <w:t xml:space="preserve"> </w:t>
      </w:r>
      <w:r w:rsidR="00141EA7" w:rsidRPr="001618CC">
        <w:rPr>
          <w:rFonts w:ascii="Times New Roman" w:hAnsi="Times New Roman" w:cs="Times New Roman"/>
          <w:spacing w:val="-4"/>
          <w:sz w:val="28"/>
          <w:szCs w:val="28"/>
        </w:rPr>
        <w:t xml:space="preserve">аппарата </w:t>
      </w:r>
      <w:r w:rsidR="003A2D22" w:rsidRPr="001618CC">
        <w:rPr>
          <w:rFonts w:ascii="Times New Roman" w:eastAsia="Times New Roman" w:hAnsi="Times New Roman" w:cs="Times New Roman"/>
          <w:iCs/>
          <w:sz w:val="28"/>
          <w:szCs w:val="28"/>
          <w:lang w:eastAsia="ar-SA"/>
        </w:rPr>
        <w:t xml:space="preserve">Татарстанской республиканской организации Общероссийского Профсоюза образования </w:t>
      </w:r>
      <w:r w:rsidR="002D6F5A" w:rsidRPr="001618CC">
        <w:rPr>
          <w:rFonts w:ascii="Times New Roman" w:hAnsi="Times New Roman" w:cs="Times New Roman"/>
          <w:spacing w:val="-4"/>
          <w:sz w:val="28"/>
          <w:szCs w:val="28"/>
        </w:rPr>
        <w:t>Шакирзянова Р.Р.</w:t>
      </w:r>
    </w:p>
    <w:tbl>
      <w:tblPr>
        <w:tblW w:w="10360" w:type="dxa"/>
        <w:jc w:val="center"/>
        <w:tblLook w:val="01E0" w:firstRow="1" w:lastRow="1" w:firstColumn="1" w:lastColumn="1" w:noHBand="0" w:noVBand="0"/>
      </w:tblPr>
      <w:tblGrid>
        <w:gridCol w:w="4155"/>
        <w:gridCol w:w="2525"/>
        <w:gridCol w:w="3680"/>
      </w:tblGrid>
      <w:tr w:rsidR="00914B86" w:rsidRPr="001618CC" w14:paraId="6A359751" w14:textId="77777777" w:rsidTr="006B494E">
        <w:trPr>
          <w:jc w:val="center"/>
        </w:trPr>
        <w:tc>
          <w:tcPr>
            <w:tcW w:w="4155" w:type="dxa"/>
          </w:tcPr>
          <w:p w14:paraId="333A65AA" w14:textId="77777777" w:rsidR="00894CA5" w:rsidRPr="001618CC" w:rsidRDefault="00894CA5" w:rsidP="00216401">
            <w:pPr>
              <w:spacing w:after="0" w:line="240" w:lineRule="auto"/>
              <w:jc w:val="center"/>
              <w:rPr>
                <w:rFonts w:ascii="Times New Roman" w:hAnsi="Times New Roman" w:cs="Times New Roman"/>
                <w:sz w:val="28"/>
                <w:szCs w:val="28"/>
              </w:rPr>
            </w:pPr>
          </w:p>
          <w:p w14:paraId="599B29F1" w14:textId="77777777" w:rsidR="00894CA5" w:rsidRPr="001618CC" w:rsidRDefault="00894CA5" w:rsidP="00216401">
            <w:pPr>
              <w:spacing w:after="0" w:line="240" w:lineRule="auto"/>
              <w:jc w:val="center"/>
              <w:rPr>
                <w:rFonts w:ascii="Times New Roman" w:hAnsi="Times New Roman" w:cs="Times New Roman"/>
                <w:sz w:val="28"/>
                <w:szCs w:val="28"/>
              </w:rPr>
            </w:pPr>
          </w:p>
          <w:p w14:paraId="411D6930" w14:textId="77777777" w:rsidR="00894CA5" w:rsidRPr="001618CC" w:rsidRDefault="00894CA5" w:rsidP="00216401">
            <w:pPr>
              <w:spacing w:after="0" w:line="240" w:lineRule="auto"/>
              <w:jc w:val="center"/>
              <w:rPr>
                <w:rFonts w:ascii="Times New Roman" w:hAnsi="Times New Roman" w:cs="Times New Roman"/>
                <w:sz w:val="28"/>
                <w:szCs w:val="28"/>
              </w:rPr>
            </w:pPr>
          </w:p>
          <w:p w14:paraId="0F30F5D5" w14:textId="30A4E622" w:rsidR="00914B86" w:rsidRPr="001618CC" w:rsidRDefault="00914B86" w:rsidP="00216401">
            <w:pPr>
              <w:spacing w:after="0" w:line="240" w:lineRule="auto"/>
              <w:jc w:val="center"/>
              <w:rPr>
                <w:rFonts w:ascii="Times New Roman" w:hAnsi="Times New Roman" w:cs="Times New Roman"/>
                <w:sz w:val="28"/>
                <w:szCs w:val="28"/>
              </w:rPr>
            </w:pPr>
            <w:r w:rsidRPr="001618CC">
              <w:rPr>
                <w:rFonts w:ascii="Times New Roman" w:hAnsi="Times New Roman" w:cs="Times New Roman"/>
                <w:sz w:val="28"/>
                <w:szCs w:val="28"/>
              </w:rPr>
              <w:t>Председатель</w:t>
            </w:r>
          </w:p>
        </w:tc>
        <w:tc>
          <w:tcPr>
            <w:tcW w:w="2525" w:type="dxa"/>
          </w:tcPr>
          <w:p w14:paraId="1E35AD4B" w14:textId="77777777" w:rsidR="00914B86" w:rsidRDefault="00914B86" w:rsidP="00216401">
            <w:pPr>
              <w:spacing w:after="0" w:line="240" w:lineRule="auto"/>
              <w:jc w:val="center"/>
              <w:rPr>
                <w:rFonts w:ascii="Times New Roman" w:hAnsi="Times New Roman" w:cs="Times New Roman"/>
                <w:sz w:val="28"/>
                <w:szCs w:val="28"/>
              </w:rPr>
            </w:pPr>
          </w:p>
          <w:p w14:paraId="0C45C9A6" w14:textId="77777777" w:rsidR="00422F25" w:rsidRDefault="00422F25" w:rsidP="00216401">
            <w:pPr>
              <w:spacing w:after="0" w:line="240" w:lineRule="auto"/>
              <w:jc w:val="center"/>
              <w:rPr>
                <w:rFonts w:ascii="Times New Roman" w:hAnsi="Times New Roman" w:cs="Times New Roman"/>
                <w:sz w:val="28"/>
                <w:szCs w:val="28"/>
              </w:rPr>
            </w:pPr>
          </w:p>
          <w:p w14:paraId="64539B95" w14:textId="175A23A9" w:rsidR="00422F25" w:rsidRPr="001618CC" w:rsidRDefault="00422F25" w:rsidP="00216401">
            <w:pPr>
              <w:spacing w:after="0" w:line="240" w:lineRule="auto"/>
              <w:jc w:val="center"/>
              <w:rPr>
                <w:rFonts w:ascii="Times New Roman" w:hAnsi="Times New Roman" w:cs="Times New Roman"/>
                <w:sz w:val="28"/>
                <w:szCs w:val="28"/>
              </w:rPr>
            </w:pPr>
            <w:r w:rsidRPr="00001B81">
              <w:rPr>
                <w:noProof/>
                <w:lang w:eastAsia="ru-RU"/>
              </w:rPr>
              <w:drawing>
                <wp:inline distT="0" distB="0" distL="0" distR="0" wp14:anchorId="6C55B001" wp14:editId="50924B28">
                  <wp:extent cx="1238250" cy="571500"/>
                  <wp:effectExtent l="0" t="0" r="0" b="0"/>
                  <wp:docPr id="1" name="Рисунок 1" descr="C:\Users\User\Desktop\Подпись Проценко 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Подпись Проценко И.Н..jpg"/>
                          <pic:cNvPicPr>
                            <a:picLocks noChangeAspect="1" noChangeArrowheads="1"/>
                          </pic:cNvPicPr>
                        </pic:nvPicPr>
                        <pic:blipFill>
                          <a:blip r:embed="rId9">
                            <a:extLst>
                              <a:ext uri="{28A0092B-C50C-407E-A947-70E740481C1C}">
                                <a14:useLocalDpi xmlns:a14="http://schemas.microsoft.com/office/drawing/2010/main" val="0"/>
                              </a:ext>
                            </a:extLst>
                          </a:blip>
                          <a:srcRect l="32249" t="27010" r="46890" b="66177"/>
                          <a:stretch>
                            <a:fillRect/>
                          </a:stretch>
                        </pic:blipFill>
                        <pic:spPr bwMode="auto">
                          <a:xfrm>
                            <a:off x="0" y="0"/>
                            <a:ext cx="1238250" cy="571500"/>
                          </a:xfrm>
                          <a:prstGeom prst="rect">
                            <a:avLst/>
                          </a:prstGeom>
                          <a:noFill/>
                          <a:ln>
                            <a:noFill/>
                          </a:ln>
                        </pic:spPr>
                      </pic:pic>
                    </a:graphicData>
                  </a:graphic>
                </wp:inline>
              </w:drawing>
            </w:r>
          </w:p>
        </w:tc>
        <w:tc>
          <w:tcPr>
            <w:tcW w:w="3680" w:type="dxa"/>
          </w:tcPr>
          <w:p w14:paraId="18C063EA" w14:textId="77777777" w:rsidR="00894CA5" w:rsidRPr="001618CC" w:rsidRDefault="00914B86" w:rsidP="00216401">
            <w:pPr>
              <w:spacing w:after="0" w:line="240" w:lineRule="auto"/>
              <w:jc w:val="both"/>
              <w:rPr>
                <w:rFonts w:ascii="Times New Roman" w:hAnsi="Times New Roman" w:cs="Times New Roman"/>
                <w:sz w:val="28"/>
                <w:szCs w:val="28"/>
              </w:rPr>
            </w:pPr>
            <w:r w:rsidRPr="001618CC">
              <w:rPr>
                <w:rFonts w:ascii="Times New Roman" w:hAnsi="Times New Roman" w:cs="Times New Roman"/>
                <w:sz w:val="28"/>
                <w:szCs w:val="28"/>
              </w:rPr>
              <w:t xml:space="preserve"> </w:t>
            </w:r>
          </w:p>
          <w:p w14:paraId="6BBB676B" w14:textId="77777777" w:rsidR="00894CA5" w:rsidRPr="001618CC" w:rsidRDefault="00894CA5" w:rsidP="00216401">
            <w:pPr>
              <w:spacing w:after="0" w:line="240" w:lineRule="auto"/>
              <w:jc w:val="both"/>
              <w:rPr>
                <w:rFonts w:ascii="Times New Roman" w:hAnsi="Times New Roman" w:cs="Times New Roman"/>
                <w:sz w:val="28"/>
                <w:szCs w:val="28"/>
              </w:rPr>
            </w:pPr>
          </w:p>
          <w:p w14:paraId="0B6EEDB1" w14:textId="77777777" w:rsidR="00894CA5" w:rsidRPr="001618CC" w:rsidRDefault="00894CA5" w:rsidP="00216401">
            <w:pPr>
              <w:spacing w:after="0" w:line="240" w:lineRule="auto"/>
              <w:jc w:val="both"/>
              <w:rPr>
                <w:rFonts w:ascii="Times New Roman" w:hAnsi="Times New Roman" w:cs="Times New Roman"/>
                <w:sz w:val="28"/>
                <w:szCs w:val="28"/>
              </w:rPr>
            </w:pPr>
          </w:p>
          <w:p w14:paraId="56392B0E" w14:textId="138B1A97" w:rsidR="00914B86" w:rsidRPr="001618CC" w:rsidRDefault="001618CC" w:rsidP="001618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29E8" w:rsidRPr="001618CC">
              <w:rPr>
                <w:rFonts w:ascii="Times New Roman" w:hAnsi="Times New Roman" w:cs="Times New Roman"/>
                <w:sz w:val="28"/>
                <w:szCs w:val="28"/>
              </w:rPr>
              <w:t>И</w:t>
            </w:r>
            <w:r w:rsidR="00914B86" w:rsidRPr="001618CC">
              <w:rPr>
                <w:rFonts w:ascii="Times New Roman" w:hAnsi="Times New Roman" w:cs="Times New Roman"/>
                <w:sz w:val="28"/>
                <w:szCs w:val="28"/>
              </w:rPr>
              <w:t>.</w:t>
            </w:r>
            <w:r w:rsidR="00BF29E8" w:rsidRPr="001618CC">
              <w:rPr>
                <w:rFonts w:ascii="Times New Roman" w:hAnsi="Times New Roman" w:cs="Times New Roman"/>
                <w:sz w:val="28"/>
                <w:szCs w:val="28"/>
              </w:rPr>
              <w:t>Н</w:t>
            </w:r>
            <w:r w:rsidR="00914B86" w:rsidRPr="001618CC">
              <w:rPr>
                <w:rFonts w:ascii="Times New Roman" w:hAnsi="Times New Roman" w:cs="Times New Roman"/>
                <w:sz w:val="28"/>
                <w:szCs w:val="28"/>
              </w:rPr>
              <w:t>.</w:t>
            </w:r>
            <w:r w:rsidR="00DF3FD7" w:rsidRPr="001618CC">
              <w:rPr>
                <w:rFonts w:ascii="Times New Roman" w:hAnsi="Times New Roman" w:cs="Times New Roman"/>
                <w:sz w:val="28"/>
                <w:szCs w:val="28"/>
              </w:rPr>
              <w:t xml:space="preserve"> </w:t>
            </w:r>
            <w:r w:rsidR="00914B86" w:rsidRPr="001618CC">
              <w:rPr>
                <w:rFonts w:ascii="Times New Roman" w:hAnsi="Times New Roman" w:cs="Times New Roman"/>
                <w:sz w:val="28"/>
                <w:szCs w:val="28"/>
              </w:rPr>
              <w:t>Про</w:t>
            </w:r>
            <w:r w:rsidR="00BF29E8" w:rsidRPr="001618CC">
              <w:rPr>
                <w:rFonts w:ascii="Times New Roman" w:hAnsi="Times New Roman" w:cs="Times New Roman"/>
                <w:sz w:val="28"/>
                <w:szCs w:val="28"/>
              </w:rPr>
              <w:t>ценко</w:t>
            </w:r>
          </w:p>
        </w:tc>
      </w:tr>
    </w:tbl>
    <w:p w14:paraId="404C7841" w14:textId="77777777" w:rsidR="00CC444F" w:rsidRDefault="00CC444F" w:rsidP="00894CA5">
      <w:pPr>
        <w:spacing w:after="0" w:line="240" w:lineRule="auto"/>
        <w:jc w:val="both"/>
      </w:pPr>
    </w:p>
    <w:p w14:paraId="39C8A9BA" w14:textId="77777777" w:rsidR="00C71080" w:rsidRDefault="00C71080" w:rsidP="00894CA5">
      <w:pPr>
        <w:spacing w:after="0" w:line="240" w:lineRule="auto"/>
        <w:jc w:val="both"/>
      </w:pPr>
    </w:p>
    <w:p w14:paraId="62242467" w14:textId="77777777" w:rsidR="00C71080" w:rsidRDefault="00C71080" w:rsidP="00894CA5">
      <w:pPr>
        <w:spacing w:after="0" w:line="240" w:lineRule="auto"/>
        <w:jc w:val="both"/>
      </w:pPr>
    </w:p>
    <w:p w14:paraId="1F956979" w14:textId="77777777" w:rsidR="00C71080" w:rsidRDefault="00C71080" w:rsidP="00894CA5">
      <w:pPr>
        <w:spacing w:after="0" w:line="240" w:lineRule="auto"/>
        <w:jc w:val="both"/>
      </w:pPr>
    </w:p>
    <w:p w14:paraId="41FC0992" w14:textId="77777777" w:rsidR="00C71080" w:rsidRDefault="00C71080" w:rsidP="00894CA5">
      <w:pPr>
        <w:spacing w:after="0" w:line="240" w:lineRule="auto"/>
        <w:jc w:val="both"/>
      </w:pPr>
    </w:p>
    <w:p w14:paraId="7D07EBDE" w14:textId="77777777" w:rsidR="00C71080" w:rsidRDefault="00C71080" w:rsidP="00894CA5">
      <w:pPr>
        <w:spacing w:after="0" w:line="240" w:lineRule="auto"/>
        <w:jc w:val="both"/>
      </w:pPr>
    </w:p>
    <w:p w14:paraId="33F0AEF1" w14:textId="77777777" w:rsidR="00C71080" w:rsidRDefault="00C71080" w:rsidP="00894CA5">
      <w:pPr>
        <w:spacing w:after="0" w:line="240" w:lineRule="auto"/>
        <w:jc w:val="both"/>
      </w:pPr>
    </w:p>
    <w:p w14:paraId="337420CE" w14:textId="77777777" w:rsidR="00C71080" w:rsidRDefault="00C71080" w:rsidP="00894CA5">
      <w:pPr>
        <w:spacing w:after="0" w:line="240" w:lineRule="auto"/>
        <w:jc w:val="both"/>
      </w:pPr>
    </w:p>
    <w:p w14:paraId="091B3CBB" w14:textId="77777777" w:rsidR="00C71080" w:rsidRDefault="00C71080" w:rsidP="00894CA5">
      <w:pPr>
        <w:spacing w:after="0" w:line="240" w:lineRule="auto"/>
        <w:jc w:val="both"/>
      </w:pPr>
    </w:p>
    <w:p w14:paraId="74F586C1" w14:textId="77777777" w:rsidR="00C71080" w:rsidRDefault="00C71080" w:rsidP="00894CA5">
      <w:pPr>
        <w:spacing w:after="0" w:line="240" w:lineRule="auto"/>
        <w:jc w:val="both"/>
      </w:pPr>
    </w:p>
    <w:p w14:paraId="0A3F9C7E" w14:textId="77777777" w:rsidR="00C71080" w:rsidRDefault="00C71080" w:rsidP="00894CA5">
      <w:pPr>
        <w:spacing w:after="0" w:line="240" w:lineRule="auto"/>
        <w:jc w:val="both"/>
      </w:pPr>
    </w:p>
    <w:p w14:paraId="45634359" w14:textId="77777777" w:rsidR="00C71080" w:rsidRDefault="00C71080" w:rsidP="00894CA5">
      <w:pPr>
        <w:spacing w:after="0" w:line="240" w:lineRule="auto"/>
        <w:jc w:val="both"/>
      </w:pPr>
    </w:p>
    <w:p w14:paraId="0C1B824E" w14:textId="77777777" w:rsidR="00C71080" w:rsidRDefault="00C71080" w:rsidP="00894CA5">
      <w:pPr>
        <w:spacing w:after="0" w:line="240" w:lineRule="auto"/>
        <w:jc w:val="both"/>
      </w:pPr>
    </w:p>
    <w:p w14:paraId="16629D11" w14:textId="77777777" w:rsidR="00C71080" w:rsidRDefault="00C71080" w:rsidP="00894CA5">
      <w:pPr>
        <w:spacing w:after="0" w:line="240" w:lineRule="auto"/>
        <w:jc w:val="both"/>
      </w:pPr>
    </w:p>
    <w:p w14:paraId="60304787" w14:textId="77777777" w:rsidR="00C71080" w:rsidRDefault="00C71080" w:rsidP="00894CA5">
      <w:pPr>
        <w:spacing w:after="0" w:line="240" w:lineRule="auto"/>
        <w:jc w:val="both"/>
      </w:pPr>
    </w:p>
    <w:p w14:paraId="3734E248" w14:textId="77777777" w:rsidR="00C71080" w:rsidRDefault="00C71080" w:rsidP="00894CA5">
      <w:pPr>
        <w:spacing w:after="0" w:line="240" w:lineRule="auto"/>
        <w:jc w:val="both"/>
      </w:pPr>
    </w:p>
    <w:p w14:paraId="02D9AEA4" w14:textId="77777777" w:rsidR="00C71080" w:rsidRDefault="00C71080" w:rsidP="00894CA5">
      <w:pPr>
        <w:spacing w:after="0" w:line="240" w:lineRule="auto"/>
        <w:jc w:val="both"/>
      </w:pPr>
    </w:p>
    <w:p w14:paraId="740D6BD1" w14:textId="77777777" w:rsidR="00C71080" w:rsidRDefault="00C71080" w:rsidP="00894CA5">
      <w:pPr>
        <w:spacing w:after="0" w:line="240" w:lineRule="auto"/>
        <w:jc w:val="both"/>
      </w:pPr>
    </w:p>
    <w:p w14:paraId="41EE3181" w14:textId="77777777" w:rsidR="00C71080" w:rsidRDefault="00C71080" w:rsidP="00894CA5">
      <w:pPr>
        <w:spacing w:after="0" w:line="240" w:lineRule="auto"/>
        <w:jc w:val="both"/>
      </w:pPr>
    </w:p>
    <w:p w14:paraId="69EE0717" w14:textId="77777777" w:rsidR="00C71080" w:rsidRDefault="00C71080" w:rsidP="00894CA5">
      <w:pPr>
        <w:spacing w:after="0" w:line="240" w:lineRule="auto"/>
        <w:jc w:val="both"/>
      </w:pPr>
    </w:p>
    <w:p w14:paraId="6B92E667" w14:textId="77777777" w:rsidR="00C71080" w:rsidRDefault="00C71080" w:rsidP="00894CA5">
      <w:pPr>
        <w:spacing w:after="0" w:line="240" w:lineRule="auto"/>
        <w:jc w:val="both"/>
      </w:pPr>
    </w:p>
    <w:p w14:paraId="050D2A29" w14:textId="77777777" w:rsidR="00F92423" w:rsidRDefault="00F92423" w:rsidP="00894CA5">
      <w:pPr>
        <w:spacing w:after="0" w:line="240" w:lineRule="auto"/>
        <w:jc w:val="both"/>
      </w:pPr>
    </w:p>
    <w:p w14:paraId="65170EFB" w14:textId="77777777" w:rsidR="00F92423" w:rsidRDefault="00F92423" w:rsidP="00894CA5">
      <w:pPr>
        <w:spacing w:after="0" w:line="240" w:lineRule="auto"/>
        <w:jc w:val="both"/>
      </w:pPr>
    </w:p>
    <w:p w14:paraId="40A693D7" w14:textId="77777777" w:rsidR="00F92423" w:rsidRDefault="00F92423" w:rsidP="00894CA5">
      <w:pPr>
        <w:spacing w:after="0" w:line="240" w:lineRule="auto"/>
        <w:jc w:val="both"/>
      </w:pPr>
    </w:p>
    <w:p w14:paraId="51828515" w14:textId="77777777" w:rsidR="00F92423" w:rsidRDefault="00F92423" w:rsidP="00894CA5">
      <w:pPr>
        <w:spacing w:after="0" w:line="240" w:lineRule="auto"/>
        <w:jc w:val="both"/>
      </w:pPr>
    </w:p>
    <w:p w14:paraId="7D9DF094" w14:textId="77777777" w:rsidR="00C71080" w:rsidRDefault="00C71080" w:rsidP="00894CA5">
      <w:pPr>
        <w:spacing w:after="0" w:line="240" w:lineRule="auto"/>
        <w:jc w:val="both"/>
      </w:pPr>
    </w:p>
    <w:p w14:paraId="2F236503" w14:textId="77777777" w:rsidR="00C71080" w:rsidRDefault="00C71080" w:rsidP="00894CA5">
      <w:pPr>
        <w:spacing w:after="0" w:line="240" w:lineRule="auto"/>
        <w:jc w:val="both"/>
      </w:pPr>
    </w:p>
    <w:p w14:paraId="767526EB" w14:textId="01ACB6E2" w:rsidR="00C71080" w:rsidRPr="00C71080" w:rsidRDefault="00C71080" w:rsidP="00C71080">
      <w:pPr>
        <w:spacing w:after="0" w:line="240" w:lineRule="auto"/>
        <w:jc w:val="center"/>
        <w:rPr>
          <w:rFonts w:ascii="Times New Roman" w:hAnsi="Times New Roman" w:cs="Times New Roman"/>
          <w:b/>
          <w:sz w:val="28"/>
          <w:szCs w:val="28"/>
        </w:rPr>
      </w:pPr>
      <w:r w:rsidRPr="00C71080">
        <w:rPr>
          <w:rFonts w:ascii="Times New Roman" w:hAnsi="Times New Roman" w:cs="Times New Roman"/>
          <w:b/>
          <w:sz w:val="28"/>
          <w:szCs w:val="28"/>
        </w:rPr>
        <w:lastRenderedPageBreak/>
        <w:t xml:space="preserve">ПОЯСНИТЕЛЬНАЯ ЗАПИСКА </w:t>
      </w:r>
    </w:p>
    <w:p w14:paraId="59F0B74B" w14:textId="77777777" w:rsidR="00C71080" w:rsidRPr="00C71080" w:rsidRDefault="00C71080" w:rsidP="00C71080">
      <w:pPr>
        <w:spacing w:after="0" w:line="240" w:lineRule="auto"/>
        <w:jc w:val="center"/>
        <w:rPr>
          <w:rFonts w:ascii="Times New Roman" w:hAnsi="Times New Roman" w:cs="Times New Roman"/>
          <w:b/>
          <w:sz w:val="10"/>
          <w:szCs w:val="10"/>
        </w:rPr>
      </w:pPr>
    </w:p>
    <w:p w14:paraId="0762F7B7" w14:textId="77777777" w:rsidR="00C71080" w:rsidRPr="00C71080" w:rsidRDefault="00C71080" w:rsidP="00C71080">
      <w:pPr>
        <w:spacing w:after="0" w:line="240" w:lineRule="auto"/>
        <w:jc w:val="center"/>
        <w:rPr>
          <w:rFonts w:ascii="Times New Roman" w:hAnsi="Times New Roman" w:cs="Times New Roman"/>
          <w:b/>
          <w:sz w:val="28"/>
          <w:szCs w:val="28"/>
        </w:rPr>
      </w:pPr>
      <w:r w:rsidRPr="00C71080">
        <w:rPr>
          <w:rFonts w:ascii="Times New Roman" w:hAnsi="Times New Roman" w:cs="Times New Roman"/>
          <w:b/>
          <w:sz w:val="28"/>
          <w:szCs w:val="28"/>
        </w:rPr>
        <w:t xml:space="preserve">к годовому статистическому отчету </w:t>
      </w:r>
    </w:p>
    <w:p w14:paraId="7AC5E225" w14:textId="77777777" w:rsidR="00C71080" w:rsidRPr="00C71080" w:rsidRDefault="00C71080" w:rsidP="00C71080">
      <w:pPr>
        <w:spacing w:after="0" w:line="240" w:lineRule="auto"/>
        <w:jc w:val="center"/>
        <w:rPr>
          <w:rFonts w:ascii="Times New Roman" w:hAnsi="Times New Roman" w:cs="Times New Roman"/>
          <w:b/>
          <w:sz w:val="28"/>
          <w:szCs w:val="28"/>
        </w:rPr>
      </w:pPr>
      <w:r w:rsidRPr="00C71080">
        <w:rPr>
          <w:rFonts w:ascii="Times New Roman" w:hAnsi="Times New Roman" w:cs="Times New Roman"/>
          <w:b/>
          <w:sz w:val="28"/>
          <w:szCs w:val="28"/>
        </w:rPr>
        <w:t xml:space="preserve">Татарстанской республиканской организации </w:t>
      </w:r>
    </w:p>
    <w:p w14:paraId="1481AE43" w14:textId="02B4A520" w:rsidR="00C71080" w:rsidRPr="00C71080" w:rsidRDefault="00C71080" w:rsidP="00C71080">
      <w:pPr>
        <w:spacing w:after="0" w:line="240" w:lineRule="auto"/>
        <w:jc w:val="center"/>
        <w:rPr>
          <w:rFonts w:ascii="Times New Roman" w:hAnsi="Times New Roman" w:cs="Times New Roman"/>
          <w:b/>
          <w:sz w:val="28"/>
          <w:szCs w:val="28"/>
        </w:rPr>
      </w:pPr>
      <w:r w:rsidRPr="00C71080">
        <w:rPr>
          <w:rFonts w:ascii="Times New Roman" w:hAnsi="Times New Roman" w:cs="Times New Roman"/>
          <w:b/>
          <w:sz w:val="28"/>
          <w:szCs w:val="28"/>
        </w:rPr>
        <w:t>Общероссийского Профсоюза образования за 2022 год</w:t>
      </w:r>
    </w:p>
    <w:p w14:paraId="4E070DE4" w14:textId="77777777" w:rsidR="00C71080" w:rsidRPr="00C71080" w:rsidRDefault="00C71080" w:rsidP="00C71080">
      <w:pPr>
        <w:spacing w:after="0" w:line="240" w:lineRule="auto"/>
        <w:jc w:val="center"/>
        <w:rPr>
          <w:rFonts w:ascii="Times New Roman" w:hAnsi="Times New Roman" w:cs="Times New Roman"/>
          <w:b/>
          <w:sz w:val="28"/>
          <w:szCs w:val="28"/>
        </w:rPr>
      </w:pPr>
    </w:p>
    <w:p w14:paraId="7FACBD97" w14:textId="77777777" w:rsidR="00C71080" w:rsidRPr="00C71080" w:rsidRDefault="00C71080" w:rsidP="00C71080">
      <w:pPr>
        <w:spacing w:after="0" w:line="240" w:lineRule="auto"/>
        <w:jc w:val="both"/>
        <w:rPr>
          <w:rFonts w:ascii="Times New Roman" w:hAnsi="Times New Roman" w:cs="Times New Roman"/>
          <w:sz w:val="28"/>
          <w:szCs w:val="28"/>
        </w:rPr>
      </w:pPr>
      <w:r w:rsidRPr="00C71080">
        <w:rPr>
          <w:rFonts w:ascii="Times New Roman" w:hAnsi="Times New Roman" w:cs="Times New Roman"/>
          <w:sz w:val="28"/>
          <w:szCs w:val="28"/>
        </w:rPr>
        <w:t xml:space="preserve">            Второй год подряд статистический отчет на всех уровнях структуры Татарстанской республиканской организации Общероссийского Профсоюза образования по итогам 2022 года сводился в автоматизированной информационной системе «Единый реестр Общероссийского Профсоюза образования» (далее – АИС) в рамках реализации федерального проекта «Цифровизация Общероссийского Профсоюза образования».</w:t>
      </w:r>
    </w:p>
    <w:p w14:paraId="20F23AED" w14:textId="77777777" w:rsidR="00C71080" w:rsidRPr="00C71080" w:rsidRDefault="00C71080" w:rsidP="00C71080">
      <w:pPr>
        <w:spacing w:after="0" w:line="240" w:lineRule="auto"/>
        <w:jc w:val="both"/>
        <w:rPr>
          <w:rFonts w:ascii="Times New Roman" w:hAnsi="Times New Roman" w:cs="Times New Roman"/>
          <w:color w:val="FF0000"/>
          <w:sz w:val="28"/>
          <w:szCs w:val="28"/>
        </w:rPr>
      </w:pPr>
    </w:p>
    <w:p w14:paraId="07CB4D53" w14:textId="0989D016" w:rsidR="00C71080" w:rsidRPr="00C71080" w:rsidRDefault="00C71080" w:rsidP="00C71080">
      <w:pPr>
        <w:pStyle w:val="a6"/>
        <w:spacing w:after="0" w:line="240" w:lineRule="auto"/>
        <w:ind w:left="0" w:firstLine="708"/>
        <w:contextualSpacing w:val="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1. </w:t>
      </w:r>
      <w:r w:rsidRPr="00C71080">
        <w:rPr>
          <w:rFonts w:ascii="Times New Roman" w:eastAsia="Calibri" w:hAnsi="Times New Roman" w:cs="Times New Roman"/>
          <w:b/>
          <w:bCs/>
          <w:sz w:val="28"/>
          <w:szCs w:val="28"/>
        </w:rPr>
        <w:t>СОСТОЯНИЕ ПРОФСОЮЗНОЙ СТРУКТУРЫ.</w:t>
      </w:r>
    </w:p>
    <w:p w14:paraId="1D62179C" w14:textId="77777777" w:rsidR="00C71080" w:rsidRPr="00C71080" w:rsidRDefault="00C71080" w:rsidP="00C71080">
      <w:pPr>
        <w:spacing w:after="0" w:line="240" w:lineRule="auto"/>
        <w:jc w:val="both"/>
        <w:rPr>
          <w:rFonts w:ascii="Times New Roman" w:eastAsia="Calibri" w:hAnsi="Times New Roman" w:cs="Times New Roman"/>
          <w:sz w:val="28"/>
          <w:szCs w:val="28"/>
        </w:rPr>
      </w:pPr>
      <w:r w:rsidRPr="00C71080">
        <w:rPr>
          <w:rFonts w:ascii="Times New Roman" w:eastAsia="Calibri" w:hAnsi="Times New Roman" w:cs="Times New Roman"/>
          <w:sz w:val="28"/>
          <w:szCs w:val="28"/>
        </w:rPr>
        <w:tab/>
        <w:t>По состоянию на 1 января 2023 года в структуре Татарстанской республиканской организации Общероссийского Профсоюза образования насчитывается:</w:t>
      </w:r>
    </w:p>
    <w:p w14:paraId="573086D3" w14:textId="77777777" w:rsidR="00C71080" w:rsidRPr="00C71080" w:rsidRDefault="00C71080" w:rsidP="00C71080">
      <w:pPr>
        <w:spacing w:after="0" w:line="240" w:lineRule="auto"/>
        <w:ind w:firstLine="708"/>
        <w:jc w:val="both"/>
        <w:rPr>
          <w:rFonts w:ascii="Times New Roman" w:eastAsia="Calibri" w:hAnsi="Times New Roman" w:cs="Times New Roman"/>
          <w:sz w:val="28"/>
          <w:szCs w:val="28"/>
        </w:rPr>
      </w:pPr>
      <w:r w:rsidRPr="00C71080">
        <w:rPr>
          <w:rFonts w:ascii="Times New Roman" w:eastAsia="Calibri" w:hAnsi="Times New Roman" w:cs="Times New Roman"/>
          <w:sz w:val="28"/>
          <w:szCs w:val="28"/>
        </w:rPr>
        <w:t>50 – территориальных организаций;</w:t>
      </w:r>
    </w:p>
    <w:p w14:paraId="7BB12D9B" w14:textId="77777777" w:rsidR="00C71080" w:rsidRPr="00C71080" w:rsidRDefault="00C71080" w:rsidP="00C71080">
      <w:pPr>
        <w:spacing w:after="0" w:line="240" w:lineRule="auto"/>
        <w:ind w:firstLine="708"/>
        <w:jc w:val="both"/>
        <w:rPr>
          <w:rFonts w:ascii="Times New Roman" w:eastAsia="Calibri" w:hAnsi="Times New Roman" w:cs="Times New Roman"/>
          <w:sz w:val="28"/>
          <w:szCs w:val="28"/>
        </w:rPr>
      </w:pPr>
      <w:r w:rsidRPr="00C71080">
        <w:rPr>
          <w:rFonts w:ascii="Times New Roman" w:eastAsia="Calibri" w:hAnsi="Times New Roman" w:cs="Times New Roman"/>
          <w:sz w:val="28"/>
          <w:szCs w:val="28"/>
        </w:rPr>
        <w:t xml:space="preserve">2879 – первичных профорганизаций </w:t>
      </w:r>
      <w:r w:rsidRPr="00C71080">
        <w:rPr>
          <w:rFonts w:ascii="Times New Roman" w:eastAsia="Calibri" w:hAnsi="Times New Roman" w:cs="Times New Roman"/>
          <w:i/>
          <w:iCs/>
          <w:sz w:val="28"/>
          <w:szCs w:val="28"/>
        </w:rPr>
        <w:t>(на 7 меньше по сравнению с 2021 годом)</w:t>
      </w:r>
      <w:r w:rsidRPr="00C71080">
        <w:rPr>
          <w:rFonts w:ascii="Times New Roman" w:eastAsia="Calibri" w:hAnsi="Times New Roman" w:cs="Times New Roman"/>
          <w:sz w:val="28"/>
          <w:szCs w:val="28"/>
        </w:rPr>
        <w:t>, из которых:</w:t>
      </w:r>
    </w:p>
    <w:p w14:paraId="572F9529" w14:textId="77777777" w:rsidR="00C71080" w:rsidRPr="00C71080" w:rsidRDefault="00C71080" w:rsidP="00C71080">
      <w:pPr>
        <w:spacing w:after="0" w:line="240" w:lineRule="auto"/>
        <w:ind w:firstLine="708"/>
        <w:jc w:val="both"/>
        <w:rPr>
          <w:rFonts w:ascii="Times New Roman" w:eastAsia="Calibri" w:hAnsi="Times New Roman" w:cs="Times New Roman"/>
          <w:sz w:val="28"/>
          <w:szCs w:val="28"/>
        </w:rPr>
      </w:pPr>
      <w:r w:rsidRPr="00C71080">
        <w:rPr>
          <w:rFonts w:ascii="Times New Roman" w:eastAsia="Calibri" w:hAnsi="Times New Roman" w:cs="Times New Roman"/>
          <w:sz w:val="28"/>
          <w:szCs w:val="28"/>
        </w:rPr>
        <w:t xml:space="preserve">1365 – в общеобразовательных организациях </w:t>
      </w:r>
      <w:r w:rsidRPr="00C71080">
        <w:rPr>
          <w:rFonts w:ascii="Times New Roman" w:eastAsia="Calibri" w:hAnsi="Times New Roman" w:cs="Times New Roman"/>
          <w:i/>
          <w:iCs/>
          <w:sz w:val="28"/>
          <w:szCs w:val="28"/>
        </w:rPr>
        <w:t>(на 2 меньше по сравнению с 2021 годом)</w:t>
      </w:r>
      <w:r w:rsidRPr="00C71080">
        <w:rPr>
          <w:rFonts w:ascii="Times New Roman" w:eastAsia="Calibri" w:hAnsi="Times New Roman" w:cs="Times New Roman"/>
          <w:sz w:val="28"/>
          <w:szCs w:val="28"/>
        </w:rPr>
        <w:t>;</w:t>
      </w:r>
    </w:p>
    <w:p w14:paraId="577A177E" w14:textId="77777777" w:rsidR="00C71080" w:rsidRPr="00C71080" w:rsidRDefault="00C71080" w:rsidP="00C71080">
      <w:pPr>
        <w:spacing w:after="0" w:line="240" w:lineRule="auto"/>
        <w:ind w:firstLine="708"/>
        <w:jc w:val="both"/>
        <w:rPr>
          <w:rFonts w:ascii="Times New Roman" w:eastAsia="Calibri" w:hAnsi="Times New Roman" w:cs="Times New Roman"/>
          <w:sz w:val="28"/>
          <w:szCs w:val="28"/>
        </w:rPr>
      </w:pPr>
      <w:r w:rsidRPr="00C71080">
        <w:rPr>
          <w:rFonts w:ascii="Times New Roman" w:eastAsia="Calibri" w:hAnsi="Times New Roman" w:cs="Times New Roman"/>
          <w:sz w:val="28"/>
          <w:szCs w:val="28"/>
        </w:rPr>
        <w:t xml:space="preserve">1234 – в дошкольных образовательных организациях </w:t>
      </w:r>
      <w:r w:rsidRPr="00C71080">
        <w:rPr>
          <w:rFonts w:ascii="Times New Roman" w:eastAsia="Calibri" w:hAnsi="Times New Roman" w:cs="Times New Roman"/>
          <w:i/>
          <w:iCs/>
          <w:sz w:val="28"/>
          <w:szCs w:val="28"/>
        </w:rPr>
        <w:t>(на 3 меньше по сравнению с 2021 годом)</w:t>
      </w:r>
      <w:r w:rsidRPr="00C71080">
        <w:rPr>
          <w:rFonts w:ascii="Times New Roman" w:eastAsia="Calibri" w:hAnsi="Times New Roman" w:cs="Times New Roman"/>
          <w:sz w:val="28"/>
          <w:szCs w:val="28"/>
        </w:rPr>
        <w:t>;</w:t>
      </w:r>
    </w:p>
    <w:p w14:paraId="01E40F33" w14:textId="77777777" w:rsidR="00C71080" w:rsidRPr="00C71080" w:rsidRDefault="00C71080" w:rsidP="00C71080">
      <w:pPr>
        <w:spacing w:after="0" w:line="240" w:lineRule="auto"/>
        <w:ind w:firstLine="708"/>
        <w:jc w:val="both"/>
        <w:rPr>
          <w:rFonts w:ascii="Times New Roman" w:eastAsia="Calibri" w:hAnsi="Times New Roman" w:cs="Times New Roman"/>
          <w:sz w:val="28"/>
          <w:szCs w:val="28"/>
        </w:rPr>
      </w:pPr>
      <w:r w:rsidRPr="00C71080">
        <w:rPr>
          <w:rFonts w:ascii="Times New Roman" w:eastAsia="Calibri" w:hAnsi="Times New Roman" w:cs="Times New Roman"/>
          <w:sz w:val="28"/>
          <w:szCs w:val="28"/>
        </w:rPr>
        <w:t xml:space="preserve">141 – в образовательных организациях дополнительного образования детей </w:t>
      </w:r>
      <w:r w:rsidRPr="00C71080">
        <w:rPr>
          <w:rFonts w:ascii="Times New Roman" w:eastAsia="Calibri" w:hAnsi="Times New Roman" w:cs="Times New Roman"/>
          <w:i/>
          <w:iCs/>
          <w:sz w:val="28"/>
          <w:szCs w:val="28"/>
        </w:rPr>
        <w:t>(на 2 больше по сравнению с 2021 годом)</w:t>
      </w:r>
      <w:r w:rsidRPr="00C71080">
        <w:rPr>
          <w:rFonts w:ascii="Times New Roman" w:eastAsia="Calibri" w:hAnsi="Times New Roman" w:cs="Times New Roman"/>
          <w:sz w:val="28"/>
          <w:szCs w:val="28"/>
        </w:rPr>
        <w:t>;</w:t>
      </w:r>
    </w:p>
    <w:p w14:paraId="2527C383" w14:textId="77777777" w:rsidR="00C71080" w:rsidRPr="00C71080" w:rsidRDefault="00C71080" w:rsidP="00C71080">
      <w:pPr>
        <w:spacing w:after="0" w:line="240" w:lineRule="auto"/>
        <w:ind w:firstLine="708"/>
        <w:jc w:val="both"/>
        <w:rPr>
          <w:rFonts w:ascii="Times New Roman" w:eastAsia="Calibri" w:hAnsi="Times New Roman" w:cs="Times New Roman"/>
          <w:color w:val="FF0000"/>
          <w:sz w:val="28"/>
          <w:szCs w:val="28"/>
        </w:rPr>
      </w:pPr>
      <w:r w:rsidRPr="00C71080">
        <w:rPr>
          <w:rFonts w:ascii="Times New Roman" w:eastAsia="Calibri" w:hAnsi="Times New Roman" w:cs="Times New Roman"/>
          <w:sz w:val="28"/>
          <w:szCs w:val="28"/>
        </w:rPr>
        <w:t>14 – в образовательных организациях высшего профессионального образования, из них – 3 объединенных, 6 сотрудников, 5 ППО студентов;</w:t>
      </w:r>
    </w:p>
    <w:p w14:paraId="018443F9" w14:textId="77777777" w:rsidR="00C71080" w:rsidRPr="00C71080" w:rsidRDefault="00C71080" w:rsidP="00C71080">
      <w:pPr>
        <w:spacing w:after="0" w:line="240" w:lineRule="auto"/>
        <w:ind w:firstLine="708"/>
        <w:jc w:val="both"/>
        <w:rPr>
          <w:rFonts w:ascii="Times New Roman" w:eastAsia="Calibri" w:hAnsi="Times New Roman" w:cs="Times New Roman"/>
          <w:color w:val="FF0000"/>
          <w:sz w:val="28"/>
          <w:szCs w:val="28"/>
        </w:rPr>
      </w:pPr>
      <w:r w:rsidRPr="00C71080">
        <w:rPr>
          <w:rFonts w:ascii="Times New Roman" w:eastAsia="Calibri" w:hAnsi="Times New Roman" w:cs="Times New Roman"/>
          <w:sz w:val="28"/>
          <w:szCs w:val="28"/>
        </w:rPr>
        <w:t xml:space="preserve">37 – в профессиональных образовательных организациях </w:t>
      </w:r>
      <w:r w:rsidRPr="00C71080">
        <w:rPr>
          <w:rFonts w:ascii="Times New Roman" w:eastAsia="Calibri" w:hAnsi="Times New Roman" w:cs="Times New Roman"/>
          <w:i/>
          <w:iCs/>
          <w:sz w:val="28"/>
          <w:szCs w:val="28"/>
        </w:rPr>
        <w:t>(на 1 больше по сравнению с 2021 годом)</w:t>
      </w:r>
      <w:r w:rsidRPr="00C71080">
        <w:rPr>
          <w:rFonts w:ascii="Times New Roman" w:eastAsia="Calibri" w:hAnsi="Times New Roman" w:cs="Times New Roman"/>
          <w:sz w:val="28"/>
          <w:szCs w:val="28"/>
        </w:rPr>
        <w:t>. Была создана новая ППО студентов Набережночелнинского педагогического колледжа;</w:t>
      </w:r>
    </w:p>
    <w:p w14:paraId="4A306798" w14:textId="77777777" w:rsidR="00C71080" w:rsidRPr="00C71080" w:rsidRDefault="00C71080" w:rsidP="00C71080">
      <w:pPr>
        <w:spacing w:after="0" w:line="240" w:lineRule="auto"/>
        <w:ind w:firstLine="708"/>
        <w:jc w:val="both"/>
        <w:rPr>
          <w:rFonts w:ascii="Times New Roman" w:eastAsia="Calibri" w:hAnsi="Times New Roman" w:cs="Times New Roman"/>
          <w:color w:val="FF0000"/>
          <w:sz w:val="28"/>
          <w:szCs w:val="28"/>
        </w:rPr>
      </w:pPr>
      <w:r w:rsidRPr="00C71080">
        <w:rPr>
          <w:rFonts w:ascii="Times New Roman" w:eastAsia="Calibri" w:hAnsi="Times New Roman" w:cs="Times New Roman"/>
          <w:sz w:val="28"/>
          <w:szCs w:val="28"/>
        </w:rPr>
        <w:t xml:space="preserve">86 – в других организациях </w:t>
      </w:r>
      <w:r w:rsidRPr="00C71080">
        <w:rPr>
          <w:rFonts w:ascii="Times New Roman" w:eastAsia="Calibri" w:hAnsi="Times New Roman" w:cs="Times New Roman"/>
          <w:i/>
          <w:iCs/>
          <w:sz w:val="28"/>
          <w:szCs w:val="28"/>
        </w:rPr>
        <w:t>(на 4 меньше)</w:t>
      </w:r>
      <w:r w:rsidRPr="00C71080">
        <w:rPr>
          <w:rFonts w:ascii="Times New Roman" w:eastAsia="Calibri" w:hAnsi="Times New Roman" w:cs="Times New Roman"/>
          <w:sz w:val="28"/>
          <w:szCs w:val="28"/>
        </w:rPr>
        <w:t xml:space="preserve">; 336 – малочисленных профорганизаций </w:t>
      </w:r>
      <w:r w:rsidRPr="00C71080">
        <w:rPr>
          <w:rFonts w:ascii="Times New Roman" w:eastAsia="Calibri" w:hAnsi="Times New Roman" w:cs="Times New Roman"/>
          <w:i/>
          <w:iCs/>
          <w:sz w:val="28"/>
          <w:szCs w:val="28"/>
        </w:rPr>
        <w:t>(на 27 меньше)</w:t>
      </w:r>
      <w:r w:rsidRPr="00C71080">
        <w:rPr>
          <w:rFonts w:ascii="Times New Roman" w:eastAsia="Calibri" w:hAnsi="Times New Roman" w:cs="Times New Roman"/>
          <w:sz w:val="28"/>
          <w:szCs w:val="28"/>
        </w:rPr>
        <w:t>.</w:t>
      </w:r>
    </w:p>
    <w:p w14:paraId="3E031EA4" w14:textId="77777777" w:rsidR="00C71080" w:rsidRPr="00C71080" w:rsidRDefault="00C71080" w:rsidP="00C71080">
      <w:pPr>
        <w:spacing w:after="0" w:line="240" w:lineRule="auto"/>
        <w:jc w:val="both"/>
        <w:rPr>
          <w:rFonts w:ascii="Times New Roman" w:eastAsia="Calibri" w:hAnsi="Times New Roman" w:cs="Times New Roman"/>
          <w:color w:val="FF0000"/>
          <w:sz w:val="28"/>
          <w:szCs w:val="28"/>
        </w:rPr>
      </w:pPr>
      <w:r w:rsidRPr="00C71080">
        <w:rPr>
          <w:rFonts w:ascii="Times New Roman" w:eastAsia="Calibri" w:hAnsi="Times New Roman" w:cs="Times New Roman"/>
          <w:color w:val="FF0000"/>
          <w:sz w:val="28"/>
          <w:szCs w:val="28"/>
        </w:rPr>
        <w:tab/>
      </w:r>
      <w:r w:rsidRPr="00C71080">
        <w:rPr>
          <w:rFonts w:ascii="Times New Roman" w:eastAsia="Calibri" w:hAnsi="Times New Roman" w:cs="Times New Roman"/>
          <w:sz w:val="28"/>
          <w:szCs w:val="28"/>
        </w:rPr>
        <w:t xml:space="preserve">За 2022 год в республиканской организации созданы 20 </w:t>
      </w:r>
      <w:r w:rsidRPr="00C71080">
        <w:rPr>
          <w:rFonts w:ascii="Times New Roman" w:eastAsia="Calibri" w:hAnsi="Times New Roman" w:cs="Times New Roman"/>
          <w:i/>
          <w:iCs/>
          <w:sz w:val="28"/>
          <w:szCs w:val="28"/>
        </w:rPr>
        <w:t>(на 4 меньше, чем в 2021 году)</w:t>
      </w:r>
      <w:r w:rsidRPr="00C71080">
        <w:rPr>
          <w:rFonts w:ascii="Times New Roman" w:eastAsia="Calibri" w:hAnsi="Times New Roman" w:cs="Times New Roman"/>
          <w:sz w:val="28"/>
          <w:szCs w:val="28"/>
        </w:rPr>
        <w:t xml:space="preserve"> первичных профсоюзных организаций. 19 – во вновь открывшихся школах и детских садах. 1 – в профессиональной образовательной организации </w:t>
      </w:r>
      <w:r w:rsidRPr="00C71080">
        <w:rPr>
          <w:rFonts w:ascii="Times New Roman" w:eastAsia="Calibri" w:hAnsi="Times New Roman" w:cs="Times New Roman"/>
          <w:i/>
          <w:iCs/>
          <w:sz w:val="28"/>
          <w:szCs w:val="28"/>
        </w:rPr>
        <w:t>(ППО Набережночелнинского педагогического колледжа)</w:t>
      </w:r>
      <w:r w:rsidRPr="00C71080">
        <w:rPr>
          <w:rFonts w:ascii="Times New Roman" w:eastAsia="Calibri" w:hAnsi="Times New Roman" w:cs="Times New Roman"/>
          <w:sz w:val="28"/>
          <w:szCs w:val="28"/>
        </w:rPr>
        <w:t>.</w:t>
      </w:r>
    </w:p>
    <w:p w14:paraId="18BB5884" w14:textId="77777777" w:rsidR="00C71080" w:rsidRPr="00C71080" w:rsidRDefault="00C71080" w:rsidP="00C71080">
      <w:pPr>
        <w:spacing w:after="0" w:line="240" w:lineRule="auto"/>
        <w:jc w:val="both"/>
        <w:rPr>
          <w:rFonts w:ascii="Times New Roman" w:eastAsia="Calibri" w:hAnsi="Times New Roman" w:cs="Times New Roman"/>
          <w:color w:val="FF0000"/>
          <w:sz w:val="28"/>
          <w:szCs w:val="28"/>
        </w:rPr>
      </w:pPr>
      <w:r w:rsidRPr="00C71080">
        <w:rPr>
          <w:rFonts w:ascii="Times New Roman" w:eastAsia="Calibri" w:hAnsi="Times New Roman" w:cs="Times New Roman"/>
          <w:color w:val="FF0000"/>
          <w:sz w:val="28"/>
          <w:szCs w:val="28"/>
        </w:rPr>
        <w:tab/>
      </w:r>
      <w:r w:rsidRPr="00C71080">
        <w:rPr>
          <w:rFonts w:ascii="Times New Roman" w:eastAsia="Calibri" w:hAnsi="Times New Roman" w:cs="Times New Roman"/>
          <w:sz w:val="28"/>
          <w:szCs w:val="28"/>
        </w:rPr>
        <w:t xml:space="preserve">Общее количество образовательных организаций РТ, в которых имеются члены Общероссийского Профсоюза образования, в 2022 году составило 3244 </w:t>
      </w:r>
      <w:r w:rsidRPr="00C71080">
        <w:rPr>
          <w:rFonts w:ascii="Times New Roman" w:eastAsia="Calibri" w:hAnsi="Times New Roman" w:cs="Times New Roman"/>
          <w:sz w:val="28"/>
          <w:szCs w:val="28"/>
        </w:rPr>
        <w:br/>
      </w:r>
      <w:r w:rsidRPr="00C71080">
        <w:rPr>
          <w:rFonts w:ascii="Times New Roman" w:eastAsia="Calibri" w:hAnsi="Times New Roman" w:cs="Times New Roman"/>
          <w:i/>
          <w:iCs/>
          <w:sz w:val="28"/>
          <w:szCs w:val="28"/>
        </w:rPr>
        <w:t>(на 42 меньше, чем в 2021 году)</w:t>
      </w:r>
      <w:r w:rsidRPr="00C71080">
        <w:rPr>
          <w:rFonts w:ascii="Times New Roman" w:eastAsia="Calibri" w:hAnsi="Times New Roman" w:cs="Times New Roman"/>
          <w:sz w:val="28"/>
          <w:szCs w:val="28"/>
        </w:rPr>
        <w:t>, что отражает объективные изменения, происходящие в сфере образования республики.</w:t>
      </w:r>
    </w:p>
    <w:p w14:paraId="663F78BF" w14:textId="77777777" w:rsidR="00C71080" w:rsidRPr="00C71080" w:rsidRDefault="00C71080" w:rsidP="00C71080">
      <w:pPr>
        <w:suppressAutoHyphens/>
        <w:autoSpaceDE w:val="0"/>
        <w:spacing w:after="0" w:line="240" w:lineRule="auto"/>
        <w:ind w:firstLine="709"/>
        <w:jc w:val="both"/>
        <w:rPr>
          <w:rFonts w:ascii="Times New Roman" w:eastAsia="Times New Roman" w:hAnsi="Times New Roman" w:cs="Times New Roman"/>
          <w:bCs/>
          <w:iCs/>
          <w:color w:val="FF0000"/>
          <w:sz w:val="28"/>
          <w:szCs w:val="28"/>
          <w:lang w:eastAsia="ar-SA"/>
        </w:rPr>
      </w:pPr>
    </w:p>
    <w:p w14:paraId="11383EF7" w14:textId="77777777" w:rsidR="00441389" w:rsidRDefault="00441389" w:rsidP="00C71080">
      <w:pPr>
        <w:pStyle w:val="a6"/>
        <w:suppressAutoHyphens/>
        <w:autoSpaceDE w:val="0"/>
        <w:spacing w:after="0" w:line="240" w:lineRule="auto"/>
        <w:ind w:left="0" w:firstLine="708"/>
        <w:jc w:val="both"/>
        <w:rPr>
          <w:rFonts w:ascii="Times New Roman" w:eastAsia="Calibri" w:hAnsi="Times New Roman" w:cs="Times New Roman"/>
          <w:b/>
          <w:sz w:val="28"/>
          <w:szCs w:val="28"/>
        </w:rPr>
      </w:pPr>
    </w:p>
    <w:p w14:paraId="2B95DC69" w14:textId="77777777" w:rsidR="00441389" w:rsidRDefault="00441389" w:rsidP="00C71080">
      <w:pPr>
        <w:pStyle w:val="a6"/>
        <w:suppressAutoHyphens/>
        <w:autoSpaceDE w:val="0"/>
        <w:spacing w:after="0" w:line="240" w:lineRule="auto"/>
        <w:ind w:left="0" w:firstLine="708"/>
        <w:jc w:val="both"/>
        <w:rPr>
          <w:rFonts w:ascii="Times New Roman" w:eastAsia="Calibri" w:hAnsi="Times New Roman" w:cs="Times New Roman"/>
          <w:b/>
          <w:sz w:val="28"/>
          <w:szCs w:val="28"/>
        </w:rPr>
      </w:pPr>
    </w:p>
    <w:p w14:paraId="2D986DF8" w14:textId="77777777" w:rsidR="00441389" w:rsidRDefault="00441389" w:rsidP="00C71080">
      <w:pPr>
        <w:pStyle w:val="a6"/>
        <w:suppressAutoHyphens/>
        <w:autoSpaceDE w:val="0"/>
        <w:spacing w:after="0" w:line="240" w:lineRule="auto"/>
        <w:ind w:left="0" w:firstLine="708"/>
        <w:jc w:val="both"/>
        <w:rPr>
          <w:rFonts w:ascii="Times New Roman" w:eastAsia="Calibri" w:hAnsi="Times New Roman" w:cs="Times New Roman"/>
          <w:b/>
          <w:sz w:val="28"/>
          <w:szCs w:val="28"/>
        </w:rPr>
      </w:pPr>
    </w:p>
    <w:p w14:paraId="2C082B74" w14:textId="2F355F5E" w:rsidR="00C71080" w:rsidRPr="00C71080" w:rsidRDefault="00C71080" w:rsidP="00C71080">
      <w:pPr>
        <w:pStyle w:val="a6"/>
        <w:suppressAutoHyphens/>
        <w:autoSpaceDE w:val="0"/>
        <w:spacing w:after="0" w:line="240" w:lineRule="auto"/>
        <w:ind w:left="0" w:firstLine="708"/>
        <w:jc w:val="both"/>
        <w:rPr>
          <w:rFonts w:ascii="Times New Roman" w:eastAsia="Times New Roman" w:hAnsi="Times New Roman" w:cs="Times New Roman"/>
          <w:bCs/>
          <w:iCs/>
          <w:sz w:val="28"/>
          <w:szCs w:val="28"/>
          <w:lang w:eastAsia="ar-SA"/>
        </w:rPr>
      </w:pPr>
      <w:r>
        <w:rPr>
          <w:rFonts w:ascii="Times New Roman" w:eastAsia="Calibri" w:hAnsi="Times New Roman" w:cs="Times New Roman"/>
          <w:b/>
          <w:sz w:val="28"/>
          <w:szCs w:val="28"/>
        </w:rPr>
        <w:lastRenderedPageBreak/>
        <w:t xml:space="preserve">2. </w:t>
      </w:r>
      <w:r w:rsidRPr="00C71080">
        <w:rPr>
          <w:rFonts w:ascii="Times New Roman" w:eastAsia="Calibri" w:hAnsi="Times New Roman" w:cs="Times New Roman"/>
          <w:b/>
          <w:sz w:val="28"/>
          <w:szCs w:val="28"/>
        </w:rPr>
        <w:t>ПРОФСОЮЗНОЕ ЧЛЕНСТВО.</w:t>
      </w:r>
    </w:p>
    <w:p w14:paraId="5077C27A" w14:textId="7783A401" w:rsidR="00C71080" w:rsidRPr="00C71080" w:rsidRDefault="00C71080" w:rsidP="00C71080">
      <w:pPr>
        <w:suppressAutoHyphens/>
        <w:autoSpaceDE w:val="0"/>
        <w:spacing w:after="0" w:line="240" w:lineRule="auto"/>
        <w:jc w:val="both"/>
        <w:rPr>
          <w:rFonts w:ascii="Times New Roman" w:eastAsia="Times New Roman" w:hAnsi="Times New Roman" w:cs="Times New Roman"/>
          <w:bCs/>
          <w:iCs/>
          <w:sz w:val="28"/>
          <w:szCs w:val="28"/>
          <w:lang w:eastAsia="ar-SA"/>
        </w:rPr>
      </w:pPr>
      <w:r w:rsidRPr="00C7108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sidRPr="00C71080">
        <w:rPr>
          <w:rFonts w:ascii="Times New Roman" w:eastAsia="Calibri" w:hAnsi="Times New Roman" w:cs="Times New Roman"/>
          <w:b/>
          <w:sz w:val="28"/>
          <w:szCs w:val="28"/>
        </w:rPr>
        <w:t>2.1. Численность профсоюза и охват профсоюзным членством.</w:t>
      </w:r>
    </w:p>
    <w:p w14:paraId="1D6CAB26" w14:textId="77777777" w:rsidR="00C71080" w:rsidRPr="00C71080" w:rsidRDefault="00C71080" w:rsidP="00C71080">
      <w:pPr>
        <w:pStyle w:val="a6"/>
        <w:suppressAutoHyphens/>
        <w:autoSpaceDE w:val="0"/>
        <w:spacing w:after="0" w:line="240" w:lineRule="auto"/>
        <w:ind w:left="0"/>
        <w:jc w:val="both"/>
        <w:rPr>
          <w:rFonts w:ascii="Times New Roman" w:eastAsia="Times New Roman" w:hAnsi="Times New Roman" w:cs="Times New Roman"/>
          <w:bCs/>
          <w:iCs/>
          <w:color w:val="FF0000"/>
          <w:sz w:val="28"/>
          <w:szCs w:val="28"/>
          <w:lang w:eastAsia="ar-SA"/>
        </w:rPr>
      </w:pPr>
      <w:r w:rsidRPr="00C71080">
        <w:rPr>
          <w:rFonts w:ascii="Times New Roman" w:eastAsia="Calibri" w:hAnsi="Times New Roman" w:cs="Times New Roman"/>
          <w:color w:val="FF0000"/>
          <w:sz w:val="28"/>
          <w:szCs w:val="28"/>
        </w:rPr>
        <w:t xml:space="preserve">           </w:t>
      </w:r>
      <w:r w:rsidRPr="00C71080">
        <w:rPr>
          <w:rFonts w:ascii="Times New Roman" w:eastAsia="Calibri" w:hAnsi="Times New Roman" w:cs="Times New Roman"/>
          <w:sz w:val="28"/>
          <w:szCs w:val="28"/>
        </w:rPr>
        <w:t>Всего работающих и обучающихся (студентов) в образовательных организациях системы образования Республики Татарстан на 1.01.2023 г. 210 368</w:t>
      </w:r>
      <w:r w:rsidRPr="00C71080">
        <w:rPr>
          <w:rFonts w:ascii="Times New Roman" w:eastAsia="Calibri" w:hAnsi="Times New Roman" w:cs="Times New Roman"/>
          <w:color w:val="FF0000"/>
          <w:sz w:val="28"/>
          <w:szCs w:val="28"/>
        </w:rPr>
        <w:t xml:space="preserve"> </w:t>
      </w:r>
      <w:r w:rsidRPr="00C71080">
        <w:rPr>
          <w:rFonts w:ascii="Times New Roman" w:eastAsia="Calibri" w:hAnsi="Times New Roman" w:cs="Times New Roman"/>
          <w:i/>
          <w:iCs/>
          <w:sz w:val="28"/>
          <w:szCs w:val="28"/>
        </w:rPr>
        <w:t>(это на 15 592 чел. больше, чем в 2021 году)</w:t>
      </w:r>
      <w:r w:rsidRPr="00C71080">
        <w:rPr>
          <w:rFonts w:ascii="Times New Roman" w:eastAsia="Calibri" w:hAnsi="Times New Roman" w:cs="Times New Roman"/>
          <w:sz w:val="28"/>
          <w:szCs w:val="28"/>
        </w:rPr>
        <w:t>.</w:t>
      </w:r>
      <w:r w:rsidRPr="00C71080">
        <w:rPr>
          <w:rFonts w:ascii="Times New Roman" w:eastAsia="Calibri" w:hAnsi="Times New Roman" w:cs="Times New Roman"/>
          <w:color w:val="FF0000"/>
          <w:sz w:val="28"/>
          <w:szCs w:val="28"/>
        </w:rPr>
        <w:t xml:space="preserve"> </w:t>
      </w:r>
      <w:r w:rsidRPr="00C71080">
        <w:rPr>
          <w:rFonts w:ascii="Times New Roman" w:eastAsia="Calibri" w:hAnsi="Times New Roman" w:cs="Times New Roman"/>
          <w:sz w:val="28"/>
          <w:szCs w:val="28"/>
        </w:rPr>
        <w:t xml:space="preserve">Из них 139 092 – работающих, 71 276 - студентов. Количество работающих увеличилось на 2681 чел. Обучающихся (студентов) стало на 12911 чел. больше по сравнению с прошлым годом по причине </w:t>
      </w:r>
      <w:r w:rsidRPr="00C71080">
        <w:rPr>
          <w:rFonts w:ascii="Times New Roman" w:eastAsia="Times New Roman" w:hAnsi="Times New Roman" w:cs="Times New Roman"/>
          <w:bCs/>
          <w:iCs/>
          <w:sz w:val="28"/>
          <w:szCs w:val="28"/>
          <w:lang w:eastAsia="ar-SA"/>
        </w:rPr>
        <w:t>увеличения количества студентов, поступивших в ВУЗы.</w:t>
      </w:r>
    </w:p>
    <w:p w14:paraId="6CEE88B3" w14:textId="77777777" w:rsidR="00C71080" w:rsidRPr="00C71080" w:rsidRDefault="00C71080" w:rsidP="00C71080">
      <w:pPr>
        <w:suppressAutoHyphens/>
        <w:autoSpaceDE w:val="0"/>
        <w:spacing w:after="0" w:line="240" w:lineRule="auto"/>
        <w:ind w:firstLine="709"/>
        <w:jc w:val="both"/>
        <w:rPr>
          <w:rFonts w:ascii="Times New Roman" w:eastAsia="Times New Roman" w:hAnsi="Times New Roman" w:cs="Times New Roman"/>
          <w:bCs/>
          <w:iCs/>
          <w:color w:val="FF0000"/>
          <w:sz w:val="28"/>
          <w:szCs w:val="28"/>
          <w:lang w:eastAsia="ar-SA"/>
        </w:rPr>
      </w:pPr>
      <w:r w:rsidRPr="00C71080">
        <w:rPr>
          <w:rFonts w:ascii="Times New Roman" w:eastAsia="Calibri" w:hAnsi="Times New Roman" w:cs="Times New Roman"/>
          <w:sz w:val="28"/>
          <w:szCs w:val="28"/>
        </w:rPr>
        <w:t>По итогам 2022 г. количество членов Профсоюза составило 178 309 чел., из которых 125 338 – работающих, 49 992 студентов и 2974 – неработающих пенсионеров.</w:t>
      </w:r>
      <w:r w:rsidRPr="00C71080">
        <w:rPr>
          <w:rFonts w:ascii="Times New Roman" w:eastAsia="Times New Roman" w:hAnsi="Times New Roman" w:cs="Times New Roman"/>
          <w:bCs/>
          <w:iCs/>
          <w:sz w:val="28"/>
          <w:szCs w:val="28"/>
          <w:lang w:eastAsia="ar-SA"/>
        </w:rPr>
        <w:t xml:space="preserve"> В целом общая численность республиканской организации увеличилась на 136 чел. </w:t>
      </w:r>
      <w:r w:rsidRPr="00C71080">
        <w:rPr>
          <w:rFonts w:ascii="Times New Roman" w:eastAsia="Times New Roman" w:hAnsi="Times New Roman" w:cs="Times New Roman"/>
          <w:bCs/>
          <w:i/>
          <w:sz w:val="28"/>
          <w:szCs w:val="28"/>
          <w:lang w:eastAsia="ar-SA"/>
        </w:rPr>
        <w:t>(работающих уменьшилось на 141 чел.,</w:t>
      </w:r>
      <w:r w:rsidRPr="00C71080">
        <w:rPr>
          <w:rFonts w:ascii="Times New Roman" w:eastAsia="Times New Roman" w:hAnsi="Times New Roman" w:cs="Times New Roman"/>
          <w:bCs/>
          <w:i/>
          <w:color w:val="FF0000"/>
          <w:sz w:val="28"/>
          <w:szCs w:val="28"/>
          <w:lang w:eastAsia="ar-SA"/>
        </w:rPr>
        <w:t xml:space="preserve"> </w:t>
      </w:r>
      <w:r w:rsidRPr="00C71080">
        <w:rPr>
          <w:rFonts w:ascii="Times New Roman" w:eastAsia="Times New Roman" w:hAnsi="Times New Roman" w:cs="Times New Roman"/>
          <w:bCs/>
          <w:i/>
          <w:sz w:val="28"/>
          <w:szCs w:val="28"/>
          <w:lang w:eastAsia="ar-SA"/>
        </w:rPr>
        <w:t>студентов уменьшилось на 178 чел., пенсионеров увеличилось на 450 чел.).</w:t>
      </w:r>
      <w:r w:rsidRPr="00C71080">
        <w:rPr>
          <w:rFonts w:ascii="Times New Roman" w:eastAsia="Times New Roman" w:hAnsi="Times New Roman" w:cs="Times New Roman"/>
          <w:bCs/>
          <w:iCs/>
          <w:sz w:val="28"/>
          <w:szCs w:val="28"/>
          <w:lang w:eastAsia="ar-SA"/>
        </w:rPr>
        <w:t xml:space="preserve"> </w:t>
      </w:r>
    </w:p>
    <w:p w14:paraId="15FF2833" w14:textId="77777777" w:rsidR="00C71080" w:rsidRPr="00C71080" w:rsidRDefault="00C71080" w:rsidP="00C71080">
      <w:pPr>
        <w:suppressAutoHyphens/>
        <w:autoSpaceDE w:val="0"/>
        <w:spacing w:after="0" w:line="240" w:lineRule="auto"/>
        <w:ind w:firstLine="709"/>
        <w:jc w:val="both"/>
        <w:rPr>
          <w:rFonts w:ascii="Times New Roman" w:eastAsia="Times New Roman" w:hAnsi="Times New Roman" w:cs="Times New Roman"/>
          <w:bCs/>
          <w:iCs/>
          <w:color w:val="FF0000"/>
          <w:sz w:val="28"/>
          <w:szCs w:val="28"/>
          <w:lang w:eastAsia="ar-SA"/>
        </w:rPr>
      </w:pPr>
      <w:r w:rsidRPr="00C71080">
        <w:rPr>
          <w:rFonts w:ascii="Times New Roman" w:eastAsia="Calibri" w:hAnsi="Times New Roman" w:cs="Times New Roman"/>
          <w:sz w:val="28"/>
          <w:szCs w:val="28"/>
        </w:rPr>
        <w:t>Охват профсоюзным членством за 2022 год в целом по республиканской организации составил 90,3% на 0,1% больше, чем в 2021 году:</w:t>
      </w:r>
      <w:r w:rsidRPr="00C71080">
        <w:rPr>
          <w:rFonts w:ascii="Times New Roman" w:eastAsia="Calibri" w:hAnsi="Times New Roman" w:cs="Times New Roman"/>
          <w:color w:val="FF0000"/>
          <w:sz w:val="28"/>
          <w:szCs w:val="28"/>
        </w:rPr>
        <w:t xml:space="preserve"> </w:t>
      </w:r>
      <w:r w:rsidRPr="00C71080">
        <w:rPr>
          <w:rFonts w:ascii="Times New Roman" w:eastAsia="Calibri" w:hAnsi="Times New Roman" w:cs="Times New Roman"/>
          <w:sz w:val="28"/>
          <w:szCs w:val="28"/>
        </w:rPr>
        <w:t>среди работающих – 90,3% (меньше на 1,7%, т.к. произошло увеличение количества работников в новых образовательных организациях); среди обучающихся – 70,1% (меньше на 15,9% в связи с увеличением количества студентов).</w:t>
      </w:r>
      <w:r w:rsidRPr="00C71080">
        <w:rPr>
          <w:rFonts w:ascii="Times New Roman" w:eastAsia="Times New Roman" w:hAnsi="Times New Roman" w:cs="Times New Roman"/>
          <w:bCs/>
          <w:iCs/>
          <w:sz w:val="28"/>
          <w:szCs w:val="28"/>
          <w:lang w:eastAsia="ar-SA"/>
        </w:rPr>
        <w:t xml:space="preserve"> </w:t>
      </w:r>
    </w:p>
    <w:p w14:paraId="78B5F907" w14:textId="77777777" w:rsidR="00C71080" w:rsidRPr="00C71080" w:rsidRDefault="00C71080" w:rsidP="00C71080">
      <w:pPr>
        <w:spacing w:after="0" w:line="240" w:lineRule="auto"/>
        <w:jc w:val="both"/>
        <w:rPr>
          <w:rFonts w:ascii="Times New Roman" w:eastAsia="Calibri" w:hAnsi="Times New Roman" w:cs="Times New Roman"/>
          <w:color w:val="FF0000"/>
          <w:sz w:val="28"/>
          <w:szCs w:val="28"/>
        </w:rPr>
      </w:pPr>
      <w:r w:rsidRPr="00C71080">
        <w:rPr>
          <w:rFonts w:ascii="Times New Roman" w:eastAsia="Calibri" w:hAnsi="Times New Roman" w:cs="Times New Roman"/>
          <w:color w:val="FF0000"/>
          <w:sz w:val="28"/>
          <w:szCs w:val="28"/>
        </w:rPr>
        <w:tab/>
      </w:r>
      <w:r w:rsidRPr="00C71080">
        <w:rPr>
          <w:rFonts w:ascii="Times New Roman" w:eastAsia="Calibri" w:hAnsi="Times New Roman" w:cs="Times New Roman"/>
          <w:sz w:val="28"/>
          <w:szCs w:val="28"/>
        </w:rPr>
        <w:t>По категориям членов Профсоюза уровень профчленства работающих составляет:</w:t>
      </w:r>
    </w:p>
    <w:p w14:paraId="781F6CD6" w14:textId="77777777" w:rsidR="00C71080" w:rsidRPr="00C71080" w:rsidRDefault="00C71080" w:rsidP="00C71080">
      <w:pPr>
        <w:spacing w:after="0" w:line="240" w:lineRule="auto"/>
        <w:ind w:firstLine="708"/>
        <w:jc w:val="both"/>
        <w:rPr>
          <w:rFonts w:ascii="Times New Roman" w:eastAsia="Calibri" w:hAnsi="Times New Roman" w:cs="Times New Roman"/>
          <w:sz w:val="28"/>
          <w:szCs w:val="28"/>
        </w:rPr>
      </w:pPr>
      <w:r w:rsidRPr="00C71080">
        <w:rPr>
          <w:rFonts w:ascii="Times New Roman" w:eastAsia="Calibri" w:hAnsi="Times New Roman" w:cs="Times New Roman"/>
          <w:sz w:val="28"/>
          <w:szCs w:val="28"/>
        </w:rPr>
        <w:t xml:space="preserve">- работающие в образовательных организациях – 97,2% </w:t>
      </w:r>
      <w:r w:rsidRPr="00C71080">
        <w:rPr>
          <w:rFonts w:ascii="Times New Roman" w:eastAsia="Calibri" w:hAnsi="Times New Roman" w:cs="Times New Roman"/>
          <w:i/>
          <w:iCs/>
          <w:sz w:val="28"/>
          <w:szCs w:val="28"/>
        </w:rPr>
        <w:t>(-0,2%)</w:t>
      </w:r>
      <w:r w:rsidRPr="00C71080">
        <w:rPr>
          <w:rFonts w:ascii="Times New Roman" w:eastAsia="Calibri" w:hAnsi="Times New Roman" w:cs="Times New Roman"/>
          <w:sz w:val="28"/>
          <w:szCs w:val="28"/>
        </w:rPr>
        <w:t>;</w:t>
      </w:r>
    </w:p>
    <w:p w14:paraId="689F5223" w14:textId="77777777" w:rsidR="00C71080" w:rsidRPr="00C71080" w:rsidRDefault="00C71080" w:rsidP="00C71080">
      <w:pPr>
        <w:spacing w:after="0" w:line="240" w:lineRule="auto"/>
        <w:ind w:firstLine="708"/>
        <w:jc w:val="both"/>
        <w:rPr>
          <w:rFonts w:ascii="Times New Roman" w:eastAsia="Calibri" w:hAnsi="Times New Roman" w:cs="Times New Roman"/>
          <w:sz w:val="28"/>
          <w:szCs w:val="28"/>
        </w:rPr>
      </w:pPr>
      <w:r w:rsidRPr="00C71080">
        <w:rPr>
          <w:rFonts w:ascii="Times New Roman" w:eastAsia="Calibri" w:hAnsi="Times New Roman" w:cs="Times New Roman"/>
          <w:sz w:val="28"/>
          <w:szCs w:val="28"/>
        </w:rPr>
        <w:t xml:space="preserve">- работающие в дошкольных организациях - 94,7% </w:t>
      </w:r>
      <w:r w:rsidRPr="00C71080">
        <w:rPr>
          <w:rFonts w:ascii="Times New Roman" w:eastAsia="Calibri" w:hAnsi="Times New Roman" w:cs="Times New Roman"/>
          <w:i/>
          <w:iCs/>
          <w:sz w:val="28"/>
          <w:szCs w:val="28"/>
        </w:rPr>
        <w:t>(+0,7%)</w:t>
      </w:r>
    </w:p>
    <w:p w14:paraId="431F076B" w14:textId="77777777" w:rsidR="00C71080" w:rsidRPr="00C71080" w:rsidRDefault="00C71080" w:rsidP="00C71080">
      <w:pPr>
        <w:spacing w:after="0" w:line="240" w:lineRule="auto"/>
        <w:ind w:firstLine="708"/>
        <w:jc w:val="both"/>
        <w:rPr>
          <w:rFonts w:ascii="Times New Roman" w:eastAsia="Calibri" w:hAnsi="Times New Roman" w:cs="Times New Roman"/>
          <w:sz w:val="28"/>
          <w:szCs w:val="28"/>
        </w:rPr>
      </w:pPr>
      <w:r w:rsidRPr="00C71080">
        <w:rPr>
          <w:rFonts w:ascii="Times New Roman" w:eastAsia="Calibri" w:hAnsi="Times New Roman" w:cs="Times New Roman"/>
          <w:sz w:val="28"/>
          <w:szCs w:val="28"/>
        </w:rPr>
        <w:t xml:space="preserve">- работающие в вузах – 48,9% </w:t>
      </w:r>
      <w:r w:rsidRPr="00C71080">
        <w:rPr>
          <w:rFonts w:ascii="Times New Roman" w:eastAsia="Calibri" w:hAnsi="Times New Roman" w:cs="Times New Roman"/>
          <w:i/>
          <w:iCs/>
          <w:sz w:val="28"/>
          <w:szCs w:val="28"/>
        </w:rPr>
        <w:t>(-10%)</w:t>
      </w:r>
      <w:r w:rsidRPr="00C71080">
        <w:rPr>
          <w:rFonts w:ascii="Times New Roman" w:eastAsia="Calibri" w:hAnsi="Times New Roman" w:cs="Times New Roman"/>
          <w:sz w:val="28"/>
          <w:szCs w:val="28"/>
        </w:rPr>
        <w:t>;</w:t>
      </w:r>
    </w:p>
    <w:p w14:paraId="186C73A2" w14:textId="77777777" w:rsidR="00C71080" w:rsidRPr="00C71080" w:rsidRDefault="00C71080" w:rsidP="00C71080">
      <w:pPr>
        <w:spacing w:after="0" w:line="240" w:lineRule="auto"/>
        <w:ind w:firstLine="708"/>
        <w:jc w:val="both"/>
        <w:rPr>
          <w:rFonts w:ascii="Times New Roman" w:eastAsia="Calibri" w:hAnsi="Times New Roman" w:cs="Times New Roman"/>
          <w:color w:val="FF0000"/>
          <w:sz w:val="28"/>
          <w:szCs w:val="28"/>
        </w:rPr>
      </w:pPr>
      <w:r w:rsidRPr="00C71080">
        <w:rPr>
          <w:rFonts w:ascii="Times New Roman" w:eastAsia="Calibri" w:hAnsi="Times New Roman" w:cs="Times New Roman"/>
          <w:sz w:val="28"/>
          <w:szCs w:val="28"/>
        </w:rPr>
        <w:t xml:space="preserve">- работающие в СПО – 85,6% </w:t>
      </w:r>
      <w:r w:rsidRPr="00C71080">
        <w:rPr>
          <w:rFonts w:ascii="Times New Roman" w:eastAsia="Calibri" w:hAnsi="Times New Roman" w:cs="Times New Roman"/>
          <w:i/>
          <w:iCs/>
          <w:sz w:val="28"/>
          <w:szCs w:val="28"/>
        </w:rPr>
        <w:t>(+2,1%)</w:t>
      </w:r>
      <w:r w:rsidRPr="00C71080">
        <w:rPr>
          <w:rFonts w:ascii="Times New Roman" w:eastAsia="Calibri" w:hAnsi="Times New Roman" w:cs="Times New Roman"/>
          <w:sz w:val="28"/>
          <w:szCs w:val="28"/>
        </w:rPr>
        <w:t>;</w:t>
      </w:r>
    </w:p>
    <w:p w14:paraId="139CC693" w14:textId="77777777" w:rsidR="00C71080" w:rsidRPr="00C71080" w:rsidRDefault="00C71080" w:rsidP="00C71080">
      <w:pPr>
        <w:spacing w:after="0" w:line="240" w:lineRule="auto"/>
        <w:ind w:firstLine="708"/>
        <w:jc w:val="both"/>
        <w:rPr>
          <w:rFonts w:ascii="Times New Roman" w:eastAsia="Calibri" w:hAnsi="Times New Roman" w:cs="Times New Roman"/>
          <w:sz w:val="28"/>
          <w:szCs w:val="28"/>
        </w:rPr>
      </w:pPr>
      <w:r w:rsidRPr="00C71080">
        <w:rPr>
          <w:rFonts w:ascii="Times New Roman" w:eastAsia="Calibri" w:hAnsi="Times New Roman" w:cs="Times New Roman"/>
          <w:sz w:val="28"/>
          <w:szCs w:val="28"/>
        </w:rPr>
        <w:t xml:space="preserve">- педагогические работники- 93,6% </w:t>
      </w:r>
      <w:r w:rsidRPr="00C71080">
        <w:rPr>
          <w:rFonts w:ascii="Times New Roman" w:eastAsia="Calibri" w:hAnsi="Times New Roman" w:cs="Times New Roman"/>
          <w:i/>
          <w:iCs/>
          <w:sz w:val="28"/>
          <w:szCs w:val="28"/>
        </w:rPr>
        <w:t>(без изменений)</w:t>
      </w:r>
      <w:r w:rsidRPr="00C71080">
        <w:rPr>
          <w:rFonts w:ascii="Times New Roman" w:eastAsia="Calibri" w:hAnsi="Times New Roman" w:cs="Times New Roman"/>
          <w:sz w:val="28"/>
          <w:szCs w:val="28"/>
        </w:rPr>
        <w:t>;</w:t>
      </w:r>
    </w:p>
    <w:p w14:paraId="007ABC24" w14:textId="77777777" w:rsidR="00C71080" w:rsidRPr="00C71080" w:rsidRDefault="00C71080" w:rsidP="00C71080">
      <w:pPr>
        <w:spacing w:after="0" w:line="240" w:lineRule="auto"/>
        <w:jc w:val="both"/>
        <w:rPr>
          <w:rFonts w:ascii="Times New Roman" w:eastAsia="Calibri" w:hAnsi="Times New Roman" w:cs="Times New Roman"/>
          <w:color w:val="FF0000"/>
          <w:sz w:val="28"/>
          <w:szCs w:val="28"/>
        </w:rPr>
      </w:pPr>
      <w:r w:rsidRPr="00C71080">
        <w:rPr>
          <w:rFonts w:ascii="Times New Roman" w:eastAsia="Calibri" w:hAnsi="Times New Roman" w:cs="Times New Roman"/>
          <w:color w:val="FF0000"/>
          <w:sz w:val="28"/>
          <w:szCs w:val="28"/>
        </w:rPr>
        <w:tab/>
      </w:r>
      <w:r w:rsidRPr="00C71080">
        <w:rPr>
          <w:rFonts w:ascii="Times New Roman" w:eastAsia="Calibri" w:hAnsi="Times New Roman" w:cs="Times New Roman"/>
          <w:sz w:val="28"/>
          <w:szCs w:val="28"/>
        </w:rPr>
        <w:t xml:space="preserve">- в системе общего образования профчленство среди молодежи до 35 лет составляет 93,2% </w:t>
      </w:r>
      <w:r w:rsidRPr="00C71080">
        <w:rPr>
          <w:rFonts w:ascii="Times New Roman" w:eastAsia="Calibri" w:hAnsi="Times New Roman" w:cs="Times New Roman"/>
          <w:i/>
          <w:iCs/>
          <w:sz w:val="28"/>
          <w:szCs w:val="28"/>
        </w:rPr>
        <w:t>(-0,4%)</w:t>
      </w:r>
      <w:r w:rsidRPr="00C71080">
        <w:rPr>
          <w:rFonts w:ascii="Times New Roman" w:eastAsia="Calibri" w:hAnsi="Times New Roman" w:cs="Times New Roman"/>
          <w:sz w:val="28"/>
          <w:szCs w:val="28"/>
        </w:rPr>
        <w:t>.</w:t>
      </w:r>
    </w:p>
    <w:p w14:paraId="7F90502B" w14:textId="77777777" w:rsidR="00C71080" w:rsidRPr="00C71080" w:rsidRDefault="00C71080" w:rsidP="00C71080">
      <w:pPr>
        <w:suppressAutoHyphens/>
        <w:autoSpaceDE w:val="0"/>
        <w:spacing w:after="0" w:line="240" w:lineRule="auto"/>
        <w:ind w:firstLine="709"/>
        <w:jc w:val="both"/>
        <w:rPr>
          <w:rFonts w:ascii="Times New Roman" w:eastAsia="Times New Roman" w:hAnsi="Times New Roman" w:cs="Times New Roman"/>
          <w:bCs/>
          <w:iCs/>
          <w:sz w:val="28"/>
          <w:szCs w:val="28"/>
          <w:lang w:eastAsia="ar-SA"/>
        </w:rPr>
      </w:pPr>
      <w:r w:rsidRPr="00C71080">
        <w:rPr>
          <w:rFonts w:ascii="Times New Roman" w:eastAsia="Times New Roman" w:hAnsi="Times New Roman" w:cs="Times New Roman"/>
          <w:bCs/>
          <w:iCs/>
          <w:sz w:val="28"/>
          <w:szCs w:val="28"/>
          <w:lang w:eastAsia="ar-SA"/>
        </w:rPr>
        <w:t>В 11 территориальных организациях профсоюза охват профчленством составляет 100% (как и в прошлом году - Азнакаевская, Арская,</w:t>
      </w:r>
      <w:r w:rsidRPr="00C71080">
        <w:rPr>
          <w:rFonts w:ascii="Times New Roman" w:eastAsia="Times New Roman" w:hAnsi="Times New Roman" w:cs="Times New Roman"/>
          <w:bCs/>
          <w:iCs/>
          <w:color w:val="FF0000"/>
          <w:sz w:val="28"/>
          <w:szCs w:val="28"/>
          <w:lang w:eastAsia="ar-SA"/>
        </w:rPr>
        <w:t xml:space="preserve"> </w:t>
      </w:r>
      <w:r w:rsidRPr="00C71080">
        <w:rPr>
          <w:rFonts w:ascii="Times New Roman" w:eastAsia="Times New Roman" w:hAnsi="Times New Roman" w:cs="Times New Roman"/>
          <w:bCs/>
          <w:iCs/>
          <w:sz w:val="28"/>
          <w:szCs w:val="28"/>
          <w:lang w:eastAsia="ar-SA"/>
        </w:rPr>
        <w:t>Буинская, Высокогорская,</w:t>
      </w:r>
      <w:r w:rsidRPr="00C71080">
        <w:rPr>
          <w:rFonts w:ascii="Times New Roman" w:eastAsia="Times New Roman" w:hAnsi="Times New Roman" w:cs="Times New Roman"/>
          <w:bCs/>
          <w:iCs/>
          <w:color w:val="FF0000"/>
          <w:sz w:val="28"/>
          <w:szCs w:val="28"/>
          <w:lang w:eastAsia="ar-SA"/>
        </w:rPr>
        <w:t xml:space="preserve"> </w:t>
      </w:r>
      <w:r w:rsidRPr="00C71080">
        <w:rPr>
          <w:rFonts w:ascii="Times New Roman" w:eastAsia="Times New Roman" w:hAnsi="Times New Roman" w:cs="Times New Roman"/>
          <w:bCs/>
          <w:iCs/>
          <w:sz w:val="28"/>
          <w:szCs w:val="28"/>
          <w:lang w:eastAsia="ar-SA"/>
        </w:rPr>
        <w:t>Кайбицкая, Муслюмовская, Нурлатская, Тюлячинская, Сабинская, достигли 100 % членства в этом году Аксубаевская, Апастовская.</w:t>
      </w:r>
      <w:r w:rsidRPr="00C71080">
        <w:rPr>
          <w:rFonts w:ascii="Times New Roman" w:eastAsia="Times New Roman" w:hAnsi="Times New Roman" w:cs="Times New Roman"/>
          <w:bCs/>
          <w:iCs/>
          <w:color w:val="FF0000"/>
          <w:sz w:val="28"/>
          <w:szCs w:val="28"/>
          <w:lang w:eastAsia="ar-SA"/>
        </w:rPr>
        <w:t xml:space="preserve"> </w:t>
      </w:r>
      <w:r w:rsidRPr="00C71080">
        <w:rPr>
          <w:rFonts w:ascii="Times New Roman" w:eastAsia="Times New Roman" w:hAnsi="Times New Roman" w:cs="Times New Roman"/>
          <w:bCs/>
          <w:iCs/>
          <w:sz w:val="28"/>
          <w:szCs w:val="28"/>
          <w:lang w:eastAsia="ar-SA"/>
        </w:rPr>
        <w:t xml:space="preserve">Ушли от 100% членства Атнинская </w:t>
      </w:r>
      <w:r w:rsidRPr="00C71080">
        <w:rPr>
          <w:rFonts w:ascii="Times New Roman" w:eastAsia="Times New Roman" w:hAnsi="Times New Roman" w:cs="Times New Roman"/>
          <w:bCs/>
          <w:i/>
          <w:sz w:val="28"/>
          <w:szCs w:val="28"/>
          <w:lang w:eastAsia="ar-SA"/>
        </w:rPr>
        <w:t>(99,7%)</w:t>
      </w:r>
      <w:r w:rsidRPr="00C71080">
        <w:rPr>
          <w:rFonts w:ascii="Times New Roman" w:eastAsia="Times New Roman" w:hAnsi="Times New Roman" w:cs="Times New Roman"/>
          <w:bCs/>
          <w:iCs/>
          <w:sz w:val="28"/>
          <w:szCs w:val="28"/>
          <w:lang w:eastAsia="ar-SA"/>
        </w:rPr>
        <w:t xml:space="preserve">, Лаишевская </w:t>
      </w:r>
      <w:r w:rsidRPr="00C71080">
        <w:rPr>
          <w:rFonts w:ascii="Times New Roman" w:eastAsia="Times New Roman" w:hAnsi="Times New Roman" w:cs="Times New Roman"/>
          <w:bCs/>
          <w:i/>
          <w:sz w:val="28"/>
          <w:szCs w:val="28"/>
          <w:lang w:eastAsia="ar-SA"/>
        </w:rPr>
        <w:t>(99,8%)</w:t>
      </w:r>
      <w:r w:rsidRPr="00C71080">
        <w:rPr>
          <w:rFonts w:ascii="Times New Roman" w:eastAsia="Times New Roman" w:hAnsi="Times New Roman" w:cs="Times New Roman"/>
          <w:bCs/>
          <w:iCs/>
          <w:sz w:val="28"/>
          <w:szCs w:val="28"/>
          <w:lang w:eastAsia="ar-SA"/>
        </w:rPr>
        <w:t xml:space="preserve">, Тукаевская </w:t>
      </w:r>
      <w:r w:rsidRPr="00C71080">
        <w:rPr>
          <w:rFonts w:ascii="Times New Roman" w:eastAsia="Times New Roman" w:hAnsi="Times New Roman" w:cs="Times New Roman"/>
          <w:bCs/>
          <w:i/>
          <w:sz w:val="28"/>
          <w:szCs w:val="28"/>
          <w:lang w:eastAsia="ar-SA"/>
        </w:rPr>
        <w:t>(96,6%)</w:t>
      </w:r>
      <w:r w:rsidRPr="00C71080">
        <w:rPr>
          <w:rFonts w:ascii="Times New Roman" w:eastAsia="Times New Roman" w:hAnsi="Times New Roman" w:cs="Times New Roman"/>
          <w:bCs/>
          <w:iCs/>
          <w:sz w:val="28"/>
          <w:szCs w:val="28"/>
          <w:lang w:eastAsia="ar-SA"/>
        </w:rPr>
        <w:t>.</w:t>
      </w:r>
      <w:r w:rsidRPr="00C71080">
        <w:rPr>
          <w:rFonts w:ascii="Times New Roman" w:eastAsia="Times New Roman" w:hAnsi="Times New Roman" w:cs="Times New Roman"/>
          <w:bCs/>
          <w:iCs/>
          <w:color w:val="FF0000"/>
          <w:sz w:val="28"/>
          <w:szCs w:val="28"/>
          <w:lang w:eastAsia="ar-SA"/>
        </w:rPr>
        <w:t xml:space="preserve"> </w:t>
      </w:r>
      <w:r w:rsidRPr="00C71080">
        <w:rPr>
          <w:rFonts w:ascii="Times New Roman" w:eastAsia="Times New Roman" w:hAnsi="Times New Roman" w:cs="Times New Roman"/>
          <w:bCs/>
          <w:iCs/>
          <w:sz w:val="28"/>
          <w:szCs w:val="28"/>
          <w:lang w:eastAsia="ar-SA"/>
        </w:rPr>
        <w:t xml:space="preserve">В 10 ТПО – 99% </w:t>
      </w:r>
      <w:r w:rsidRPr="00C71080">
        <w:rPr>
          <w:rFonts w:ascii="Times New Roman" w:eastAsia="Times New Roman" w:hAnsi="Times New Roman" w:cs="Times New Roman"/>
          <w:bCs/>
          <w:i/>
          <w:sz w:val="28"/>
          <w:szCs w:val="28"/>
          <w:lang w:eastAsia="ar-SA"/>
        </w:rPr>
        <w:t>(на 4 больше)</w:t>
      </w:r>
      <w:r w:rsidRPr="00C71080">
        <w:rPr>
          <w:rFonts w:ascii="Times New Roman" w:eastAsia="Times New Roman" w:hAnsi="Times New Roman" w:cs="Times New Roman"/>
          <w:bCs/>
          <w:iCs/>
          <w:sz w:val="28"/>
          <w:szCs w:val="28"/>
          <w:lang w:eastAsia="ar-SA"/>
        </w:rPr>
        <w:t xml:space="preserve">, в 3 ТПО – от 98% до 99% </w:t>
      </w:r>
      <w:r w:rsidRPr="00C71080">
        <w:rPr>
          <w:rFonts w:ascii="Times New Roman" w:eastAsia="Times New Roman" w:hAnsi="Times New Roman" w:cs="Times New Roman"/>
          <w:bCs/>
          <w:i/>
          <w:sz w:val="28"/>
          <w:szCs w:val="28"/>
          <w:lang w:eastAsia="ar-SA"/>
        </w:rPr>
        <w:t>(как и в прошлом году)</w:t>
      </w:r>
      <w:r w:rsidRPr="00C71080">
        <w:rPr>
          <w:rFonts w:ascii="Times New Roman" w:eastAsia="Times New Roman" w:hAnsi="Times New Roman" w:cs="Times New Roman"/>
          <w:bCs/>
          <w:iCs/>
          <w:sz w:val="28"/>
          <w:szCs w:val="28"/>
          <w:lang w:eastAsia="ar-SA"/>
        </w:rPr>
        <w:t>.</w:t>
      </w:r>
    </w:p>
    <w:p w14:paraId="5E60906F" w14:textId="77777777" w:rsidR="00C71080" w:rsidRPr="00C71080" w:rsidRDefault="00C71080" w:rsidP="00C71080">
      <w:pPr>
        <w:suppressAutoHyphens/>
        <w:autoSpaceDE w:val="0"/>
        <w:spacing w:after="0" w:line="240" w:lineRule="auto"/>
        <w:ind w:firstLine="709"/>
        <w:jc w:val="both"/>
        <w:rPr>
          <w:rFonts w:ascii="Times New Roman" w:eastAsia="Times New Roman" w:hAnsi="Times New Roman" w:cs="Times New Roman"/>
          <w:bCs/>
          <w:iCs/>
          <w:color w:val="FF0000"/>
          <w:sz w:val="28"/>
          <w:szCs w:val="28"/>
          <w:lang w:eastAsia="ar-SA"/>
        </w:rPr>
      </w:pPr>
      <w:r w:rsidRPr="00C71080">
        <w:rPr>
          <w:rFonts w:ascii="Times New Roman" w:eastAsia="Times New Roman" w:hAnsi="Times New Roman" w:cs="Times New Roman"/>
          <w:bCs/>
          <w:iCs/>
          <w:color w:val="FF0000"/>
          <w:sz w:val="28"/>
          <w:szCs w:val="28"/>
          <w:lang w:eastAsia="ar-SA"/>
        </w:rPr>
        <w:t xml:space="preserve"> </w:t>
      </w:r>
      <w:r w:rsidRPr="00C71080">
        <w:rPr>
          <w:rFonts w:ascii="Times New Roman" w:eastAsia="Times New Roman" w:hAnsi="Times New Roman" w:cs="Times New Roman"/>
          <w:bCs/>
          <w:iCs/>
          <w:sz w:val="28"/>
          <w:szCs w:val="28"/>
          <w:lang w:eastAsia="ar-SA"/>
        </w:rPr>
        <w:t xml:space="preserve">Ниже республиканского (90,3%) охват профсоюзного членства в 5 территориях </w:t>
      </w:r>
      <w:r w:rsidRPr="00C71080">
        <w:rPr>
          <w:rFonts w:ascii="Times New Roman" w:eastAsia="Times New Roman" w:hAnsi="Times New Roman" w:cs="Times New Roman"/>
          <w:bCs/>
          <w:i/>
          <w:sz w:val="28"/>
          <w:szCs w:val="28"/>
          <w:lang w:eastAsia="ar-SA"/>
        </w:rPr>
        <w:t>(на 1 меньше по сравнению с 2021 годом)</w:t>
      </w:r>
      <w:r w:rsidRPr="00C71080">
        <w:rPr>
          <w:rFonts w:ascii="Times New Roman" w:eastAsia="Times New Roman" w:hAnsi="Times New Roman" w:cs="Times New Roman"/>
          <w:bCs/>
          <w:iCs/>
          <w:sz w:val="28"/>
          <w:szCs w:val="28"/>
          <w:lang w:eastAsia="ar-SA"/>
        </w:rPr>
        <w:t xml:space="preserve"> – Алькеевская - 88,6%, Елабужская – 79,5%, Верхнеуслонская – 72,8%, Ютазинская – 81,1%, Черемшанская – 73,3%).</w:t>
      </w:r>
    </w:p>
    <w:p w14:paraId="3991DFA5" w14:textId="77777777" w:rsidR="00C71080" w:rsidRPr="00C71080" w:rsidRDefault="00C71080" w:rsidP="00C71080">
      <w:pPr>
        <w:suppressAutoHyphens/>
        <w:autoSpaceDE w:val="0"/>
        <w:spacing w:after="0" w:line="240" w:lineRule="auto"/>
        <w:ind w:firstLine="709"/>
        <w:jc w:val="both"/>
        <w:rPr>
          <w:rFonts w:ascii="Times New Roman" w:eastAsia="Times New Roman" w:hAnsi="Times New Roman" w:cs="Times New Roman"/>
          <w:bCs/>
          <w:iCs/>
          <w:color w:val="FF0000"/>
          <w:sz w:val="28"/>
          <w:szCs w:val="28"/>
          <w:lang w:eastAsia="ar-SA"/>
        </w:rPr>
      </w:pPr>
      <w:r w:rsidRPr="00C71080">
        <w:rPr>
          <w:rFonts w:ascii="Times New Roman" w:eastAsia="Times New Roman" w:hAnsi="Times New Roman" w:cs="Times New Roman"/>
          <w:bCs/>
          <w:iCs/>
          <w:sz w:val="28"/>
          <w:szCs w:val="28"/>
          <w:lang w:eastAsia="ar-SA"/>
        </w:rPr>
        <w:t>В целом – во всех образовательных учреждениях республики созданы первичные профсоюзные организации, однако среди работников общего образования не являются членами Профсоюза 5436 чел., в вузах – 7831 чел., в профессиональном образовании – 487 чел., а среди обучающихся студентов – 21284 чел. Для профактива это является резервом в активизации работы по увеличению уровня профчленства.</w:t>
      </w:r>
    </w:p>
    <w:p w14:paraId="2C3D974E" w14:textId="77777777" w:rsidR="00C71080" w:rsidRPr="00C71080" w:rsidRDefault="00C71080" w:rsidP="00C71080">
      <w:pPr>
        <w:spacing w:after="0" w:line="240" w:lineRule="auto"/>
        <w:ind w:firstLine="360"/>
        <w:jc w:val="both"/>
        <w:rPr>
          <w:rFonts w:ascii="Times New Roman" w:eastAsia="Times New Roman" w:hAnsi="Times New Roman" w:cs="Times New Roman"/>
          <w:iCs/>
          <w:color w:val="FF0000"/>
          <w:sz w:val="28"/>
          <w:szCs w:val="28"/>
          <w:lang w:eastAsia="ar-SA"/>
        </w:rPr>
      </w:pPr>
      <w:r w:rsidRPr="00C71080">
        <w:rPr>
          <w:rFonts w:ascii="Times New Roman" w:eastAsia="Calibri" w:hAnsi="Times New Roman" w:cs="Times New Roman"/>
          <w:sz w:val="28"/>
          <w:szCs w:val="28"/>
        </w:rPr>
        <w:lastRenderedPageBreak/>
        <w:t xml:space="preserve">    </w:t>
      </w:r>
      <w:r w:rsidRPr="00C71080">
        <w:rPr>
          <w:rFonts w:ascii="Times New Roman" w:eastAsia="Times New Roman" w:hAnsi="Times New Roman" w:cs="Times New Roman"/>
          <w:iCs/>
          <w:sz w:val="28"/>
          <w:szCs w:val="28"/>
          <w:lang w:eastAsia="ar-SA"/>
        </w:rPr>
        <w:t xml:space="preserve">Общее количество членов Профсоюза в вузах насчитывает 55721 человек. Среди профсоюзных организаций высшего образования есть лидеры по охвату профсоюзным членством, такие как ППО студентов КФУ, насчитывающая 23 149 членов Профсоюза </w:t>
      </w:r>
      <w:r w:rsidRPr="00C71080">
        <w:rPr>
          <w:rFonts w:ascii="Times New Roman" w:eastAsia="Times New Roman" w:hAnsi="Times New Roman" w:cs="Times New Roman"/>
          <w:i/>
          <w:sz w:val="28"/>
          <w:szCs w:val="28"/>
          <w:lang w:eastAsia="ar-SA"/>
        </w:rPr>
        <w:t>(71,1%)</w:t>
      </w:r>
      <w:r w:rsidRPr="00C71080">
        <w:rPr>
          <w:rFonts w:ascii="Times New Roman" w:eastAsia="Times New Roman" w:hAnsi="Times New Roman" w:cs="Times New Roman"/>
          <w:iCs/>
          <w:sz w:val="28"/>
          <w:szCs w:val="28"/>
          <w:lang w:eastAsia="ar-SA"/>
        </w:rPr>
        <w:t xml:space="preserve">. Это одна из крупнейших студенческих профсоюзных организаций в России. </w:t>
      </w:r>
    </w:p>
    <w:p w14:paraId="51E2676C" w14:textId="77777777" w:rsidR="00C71080" w:rsidRPr="00C71080" w:rsidRDefault="00C71080" w:rsidP="00C71080">
      <w:pPr>
        <w:spacing w:after="0" w:line="240" w:lineRule="auto"/>
        <w:ind w:firstLine="360"/>
        <w:jc w:val="both"/>
        <w:rPr>
          <w:rFonts w:ascii="Times New Roman" w:eastAsia="Times New Roman" w:hAnsi="Times New Roman" w:cs="Times New Roman"/>
          <w:iCs/>
          <w:color w:val="FF0000"/>
          <w:sz w:val="28"/>
          <w:szCs w:val="28"/>
          <w:lang w:eastAsia="ar-SA"/>
        </w:rPr>
      </w:pPr>
      <w:r w:rsidRPr="00C71080">
        <w:rPr>
          <w:rFonts w:ascii="Times New Roman" w:eastAsia="Times New Roman" w:hAnsi="Times New Roman" w:cs="Times New Roman"/>
          <w:iCs/>
          <w:sz w:val="28"/>
          <w:szCs w:val="28"/>
          <w:lang w:eastAsia="ar-SA"/>
        </w:rPr>
        <w:t xml:space="preserve">  ППО студентов Набережночелнинского института КФУ – 3 943 членов Профсоюза </w:t>
      </w:r>
      <w:r w:rsidRPr="00C71080">
        <w:rPr>
          <w:rFonts w:ascii="Times New Roman" w:eastAsia="Times New Roman" w:hAnsi="Times New Roman" w:cs="Times New Roman"/>
          <w:i/>
          <w:sz w:val="28"/>
          <w:szCs w:val="28"/>
          <w:lang w:eastAsia="ar-SA"/>
        </w:rPr>
        <w:t>(75,2%)</w:t>
      </w:r>
      <w:r w:rsidRPr="00C71080">
        <w:rPr>
          <w:rFonts w:ascii="Times New Roman" w:eastAsia="Times New Roman" w:hAnsi="Times New Roman" w:cs="Times New Roman"/>
          <w:iCs/>
          <w:sz w:val="28"/>
          <w:szCs w:val="28"/>
          <w:lang w:eastAsia="ar-SA"/>
        </w:rPr>
        <w:t xml:space="preserve">, а Объединенная профсоюзная организация КНИТУ имеет высокий уровень профсоюзного членства как среди сотрудников, так и среди студентов -11 262 членов Профсоюза </w:t>
      </w:r>
      <w:r w:rsidRPr="00C71080">
        <w:rPr>
          <w:rFonts w:ascii="Times New Roman" w:eastAsia="Times New Roman" w:hAnsi="Times New Roman" w:cs="Times New Roman"/>
          <w:i/>
          <w:sz w:val="28"/>
          <w:szCs w:val="28"/>
          <w:lang w:eastAsia="ar-SA"/>
        </w:rPr>
        <w:t>(75%)</w:t>
      </w:r>
      <w:r w:rsidRPr="00C71080">
        <w:rPr>
          <w:rFonts w:ascii="Times New Roman" w:eastAsia="Times New Roman" w:hAnsi="Times New Roman" w:cs="Times New Roman"/>
          <w:iCs/>
          <w:sz w:val="28"/>
          <w:szCs w:val="28"/>
          <w:lang w:eastAsia="ar-SA"/>
        </w:rPr>
        <w:t>.</w:t>
      </w:r>
    </w:p>
    <w:p w14:paraId="75A67D23" w14:textId="77777777" w:rsidR="00C71080" w:rsidRPr="00C71080" w:rsidRDefault="00C71080" w:rsidP="00C71080">
      <w:pPr>
        <w:spacing w:after="0" w:line="240" w:lineRule="auto"/>
        <w:ind w:firstLine="360"/>
        <w:jc w:val="both"/>
        <w:rPr>
          <w:rFonts w:ascii="Times New Roman" w:eastAsia="Times New Roman" w:hAnsi="Times New Roman" w:cs="Times New Roman"/>
          <w:iCs/>
          <w:color w:val="FF0000"/>
          <w:sz w:val="28"/>
          <w:szCs w:val="28"/>
          <w:lang w:eastAsia="ar-SA"/>
        </w:rPr>
      </w:pPr>
      <w:r w:rsidRPr="00C71080">
        <w:rPr>
          <w:rFonts w:ascii="Times New Roman" w:eastAsia="Times New Roman" w:hAnsi="Times New Roman" w:cs="Times New Roman"/>
          <w:iCs/>
          <w:color w:val="FF0000"/>
          <w:sz w:val="28"/>
          <w:szCs w:val="28"/>
          <w:lang w:eastAsia="ar-SA"/>
        </w:rPr>
        <w:t xml:space="preserve">   </w:t>
      </w:r>
      <w:r w:rsidRPr="00C71080">
        <w:rPr>
          <w:rFonts w:ascii="Times New Roman" w:eastAsia="Times New Roman" w:hAnsi="Times New Roman" w:cs="Times New Roman"/>
          <w:iCs/>
          <w:sz w:val="28"/>
          <w:szCs w:val="28"/>
          <w:lang w:eastAsia="ar-SA"/>
        </w:rPr>
        <w:t>Тем не менее, есть организации, где профсоюзное членство оставляет желать лучшего.</w:t>
      </w:r>
    </w:p>
    <w:p w14:paraId="0F1B9EEE" w14:textId="5CB8F502" w:rsidR="00C71080" w:rsidRPr="00C71080" w:rsidRDefault="00C71080" w:rsidP="00C71080">
      <w:pPr>
        <w:spacing w:after="0" w:line="240" w:lineRule="auto"/>
        <w:ind w:firstLine="360"/>
        <w:jc w:val="both"/>
        <w:rPr>
          <w:rFonts w:ascii="Times New Roman" w:eastAsia="Times New Roman" w:hAnsi="Times New Roman" w:cs="Times New Roman"/>
          <w:iCs/>
          <w:color w:val="FF0000"/>
          <w:sz w:val="28"/>
          <w:szCs w:val="28"/>
          <w:lang w:eastAsia="ar-SA"/>
        </w:rPr>
      </w:pPr>
      <w:r w:rsidRPr="00C71080">
        <w:rPr>
          <w:rFonts w:ascii="Times New Roman" w:eastAsia="Times New Roman" w:hAnsi="Times New Roman" w:cs="Times New Roman"/>
          <w:iCs/>
          <w:color w:val="FF0000"/>
          <w:sz w:val="28"/>
          <w:szCs w:val="28"/>
          <w:lang w:eastAsia="ar-SA"/>
        </w:rPr>
        <w:t xml:space="preserve">    </w:t>
      </w:r>
      <w:r w:rsidRPr="00C71080">
        <w:rPr>
          <w:rFonts w:ascii="Times New Roman" w:eastAsia="Times New Roman" w:hAnsi="Times New Roman" w:cs="Times New Roman"/>
          <w:iCs/>
          <w:sz w:val="28"/>
          <w:szCs w:val="28"/>
          <w:lang w:eastAsia="ar-SA"/>
        </w:rPr>
        <w:t>В трех вузовских организациях профсоюзное членство ниже 50%. Среди них объединенная организация КГАСУ (45,2%) и</w:t>
      </w:r>
      <w:r w:rsidRPr="00C71080">
        <w:rPr>
          <w:rFonts w:ascii="Times New Roman" w:eastAsia="Times New Roman" w:hAnsi="Times New Roman" w:cs="Times New Roman"/>
          <w:iCs/>
          <w:color w:val="FF0000"/>
          <w:sz w:val="28"/>
          <w:szCs w:val="28"/>
          <w:lang w:eastAsia="ar-SA"/>
        </w:rPr>
        <w:t xml:space="preserve"> </w:t>
      </w:r>
      <w:r w:rsidRPr="00C71080">
        <w:rPr>
          <w:rFonts w:ascii="Times New Roman" w:eastAsia="Times New Roman" w:hAnsi="Times New Roman" w:cs="Times New Roman"/>
          <w:iCs/>
          <w:sz w:val="28"/>
          <w:szCs w:val="28"/>
          <w:lang w:eastAsia="ar-SA"/>
        </w:rPr>
        <w:t xml:space="preserve">ППО Поволжского государственного университета физкультуры, спорта и туризма (20,3%). Несмотря на то, что организация сотрудников КФУ является самой многочисленной среди организаций работников </w:t>
      </w:r>
      <w:r w:rsidRPr="00C71080">
        <w:rPr>
          <w:rFonts w:ascii="Times New Roman" w:eastAsia="Times New Roman" w:hAnsi="Times New Roman" w:cs="Times New Roman"/>
          <w:i/>
          <w:sz w:val="28"/>
          <w:szCs w:val="28"/>
          <w:lang w:eastAsia="ar-SA"/>
        </w:rPr>
        <w:t>(насчитывает 2487 человек)</w:t>
      </w:r>
      <w:r w:rsidRPr="00C71080">
        <w:rPr>
          <w:rFonts w:ascii="Times New Roman" w:eastAsia="Times New Roman" w:hAnsi="Times New Roman" w:cs="Times New Roman"/>
          <w:iCs/>
          <w:sz w:val="28"/>
          <w:szCs w:val="28"/>
          <w:lang w:eastAsia="ar-SA"/>
        </w:rPr>
        <w:t>, имеет охват проф. членством всего 39,4%.</w:t>
      </w:r>
      <w:r w:rsidRPr="00C71080">
        <w:rPr>
          <w:rFonts w:ascii="Times New Roman" w:eastAsia="Times New Roman" w:hAnsi="Times New Roman" w:cs="Times New Roman"/>
          <w:iCs/>
          <w:color w:val="FF0000"/>
          <w:sz w:val="28"/>
          <w:szCs w:val="28"/>
          <w:lang w:eastAsia="ar-SA"/>
        </w:rPr>
        <w:t xml:space="preserve"> </w:t>
      </w:r>
      <w:r w:rsidRPr="00C71080">
        <w:rPr>
          <w:rFonts w:ascii="Times New Roman" w:eastAsia="Times New Roman" w:hAnsi="Times New Roman" w:cs="Times New Roman"/>
          <w:iCs/>
          <w:sz w:val="28"/>
          <w:szCs w:val="28"/>
          <w:lang w:eastAsia="ar-SA"/>
        </w:rPr>
        <w:t>Потенциал у всех этих организаций имеется, и мы надеемся, что организации буд</w:t>
      </w:r>
      <w:r w:rsidR="00196331">
        <w:rPr>
          <w:rFonts w:ascii="Times New Roman" w:eastAsia="Times New Roman" w:hAnsi="Times New Roman" w:cs="Times New Roman"/>
          <w:iCs/>
          <w:sz w:val="28"/>
          <w:szCs w:val="28"/>
          <w:lang w:eastAsia="ar-SA"/>
        </w:rPr>
        <w:t>у</w:t>
      </w:r>
      <w:r w:rsidRPr="00C71080">
        <w:rPr>
          <w:rFonts w:ascii="Times New Roman" w:eastAsia="Times New Roman" w:hAnsi="Times New Roman" w:cs="Times New Roman"/>
          <w:iCs/>
          <w:sz w:val="28"/>
          <w:szCs w:val="28"/>
          <w:lang w:eastAsia="ar-SA"/>
        </w:rPr>
        <w:t xml:space="preserve">т развиваться и расти количественно. </w:t>
      </w:r>
    </w:p>
    <w:p w14:paraId="31ACC3A3" w14:textId="77777777" w:rsidR="00C71080" w:rsidRPr="00C71080" w:rsidRDefault="00C71080" w:rsidP="00C71080">
      <w:pPr>
        <w:spacing w:after="0" w:line="240" w:lineRule="auto"/>
        <w:ind w:firstLine="360"/>
        <w:jc w:val="both"/>
        <w:rPr>
          <w:rFonts w:ascii="Times New Roman" w:eastAsia="Times New Roman" w:hAnsi="Times New Roman" w:cs="Times New Roman"/>
          <w:iCs/>
          <w:color w:val="FF0000"/>
          <w:sz w:val="28"/>
          <w:szCs w:val="28"/>
          <w:lang w:eastAsia="ar-SA"/>
        </w:rPr>
      </w:pPr>
      <w:r w:rsidRPr="00C71080">
        <w:rPr>
          <w:rFonts w:ascii="Times New Roman" w:eastAsia="Times New Roman" w:hAnsi="Times New Roman" w:cs="Times New Roman"/>
          <w:iCs/>
          <w:sz w:val="28"/>
          <w:szCs w:val="28"/>
          <w:lang w:eastAsia="ar-SA"/>
        </w:rPr>
        <w:t xml:space="preserve">  Необходимо отметить, что резерв в вузах значительный. Общее количество сотрудников и студентов, не членов Профсоюза,</w:t>
      </w:r>
      <w:r w:rsidRPr="00C71080">
        <w:rPr>
          <w:rFonts w:ascii="Times New Roman" w:eastAsia="Times New Roman" w:hAnsi="Times New Roman" w:cs="Times New Roman"/>
          <w:iCs/>
          <w:color w:val="FF0000"/>
          <w:sz w:val="28"/>
          <w:szCs w:val="28"/>
          <w:lang w:eastAsia="ar-SA"/>
        </w:rPr>
        <w:t xml:space="preserve"> </w:t>
      </w:r>
      <w:r w:rsidRPr="00C71080">
        <w:rPr>
          <w:rFonts w:ascii="Times New Roman" w:eastAsia="Times New Roman" w:hAnsi="Times New Roman" w:cs="Times New Roman"/>
          <w:iCs/>
          <w:sz w:val="28"/>
          <w:szCs w:val="28"/>
          <w:lang w:eastAsia="ar-SA"/>
        </w:rPr>
        <w:t xml:space="preserve">почти 30 000 человек. Профсоюзным комитетам необходимо предпринять дополнительные усилия для мотивации профсоюзного членства в 2023 году. Это должно стать первоочередной задачей. </w:t>
      </w:r>
    </w:p>
    <w:p w14:paraId="4BDA2060" w14:textId="77777777" w:rsidR="00C71080" w:rsidRPr="00C71080" w:rsidRDefault="00C71080" w:rsidP="00C71080">
      <w:pPr>
        <w:spacing w:after="0" w:line="240" w:lineRule="auto"/>
        <w:jc w:val="both"/>
        <w:rPr>
          <w:rFonts w:ascii="Times New Roman" w:hAnsi="Times New Roman" w:cs="Times New Roman"/>
          <w:iCs/>
          <w:color w:val="FF0000"/>
          <w:sz w:val="28"/>
          <w:szCs w:val="28"/>
        </w:rPr>
      </w:pPr>
      <w:r w:rsidRPr="00C71080">
        <w:rPr>
          <w:rFonts w:ascii="Times New Roman" w:hAnsi="Times New Roman" w:cs="Times New Roman"/>
          <w:iCs/>
          <w:color w:val="FF0000"/>
          <w:sz w:val="28"/>
          <w:szCs w:val="28"/>
        </w:rPr>
        <w:t xml:space="preserve">       </w:t>
      </w:r>
      <w:r w:rsidRPr="00C71080">
        <w:rPr>
          <w:rFonts w:ascii="Times New Roman" w:hAnsi="Times New Roman" w:cs="Times New Roman"/>
          <w:iCs/>
          <w:sz w:val="28"/>
          <w:szCs w:val="28"/>
        </w:rPr>
        <w:t>Результатом работы Аппарата Татарстанской республиканской организации Общероссийского Профсоюза образования, председателей территориальных организаций и председателей профсоюзных организаций профессионального образования стал высокий процент профсоюзного членства в организациях СПО.</w:t>
      </w:r>
    </w:p>
    <w:p w14:paraId="0A18ECC1" w14:textId="77777777" w:rsidR="00C71080" w:rsidRPr="00C71080" w:rsidRDefault="00C71080" w:rsidP="00C71080">
      <w:pPr>
        <w:spacing w:after="0" w:line="240" w:lineRule="auto"/>
        <w:ind w:firstLine="360"/>
        <w:jc w:val="both"/>
        <w:rPr>
          <w:rFonts w:ascii="Times New Roman" w:eastAsia="Times New Roman" w:hAnsi="Times New Roman" w:cs="Times New Roman"/>
          <w:iCs/>
          <w:sz w:val="28"/>
          <w:szCs w:val="28"/>
          <w:lang w:eastAsia="ar-SA"/>
        </w:rPr>
      </w:pPr>
      <w:r w:rsidRPr="00C71080">
        <w:rPr>
          <w:rFonts w:ascii="Times New Roman" w:hAnsi="Times New Roman" w:cs="Times New Roman"/>
          <w:iCs/>
          <w:color w:val="FF0000"/>
          <w:sz w:val="28"/>
          <w:szCs w:val="28"/>
        </w:rPr>
        <w:t xml:space="preserve">  </w:t>
      </w:r>
      <w:r w:rsidRPr="00C71080">
        <w:rPr>
          <w:rFonts w:ascii="Times New Roman" w:eastAsia="Times New Roman" w:hAnsi="Times New Roman" w:cs="Times New Roman"/>
          <w:iCs/>
          <w:sz w:val="28"/>
          <w:szCs w:val="28"/>
          <w:lang w:eastAsia="ar-SA"/>
        </w:rPr>
        <w:t xml:space="preserve">Общее количество членов Профсоюза в профессиональных организациях – 3709 человек. В 13 организациях охват профсоюзным членством 100%: Арский педагогический колледж, Сабинский аграрный колледж, Атнинский сельскохозяйственный техникум, Мамадышский политехнический техникум, Аксубаевский техникум универсальных технологий, Черемшанский аграрный колледж, Актанышский технологический техникум, Бавлинский аграрный колледж, Нижнекамский индустриальный техникум, Сармановский агропромышленный колледж, Лаишевский технико-экономический техникум, Муслюмовский политехнический техникум, Апастовский аграрный колледж. </w:t>
      </w:r>
    </w:p>
    <w:p w14:paraId="793F4E79" w14:textId="77777777" w:rsidR="00C71080" w:rsidRPr="00C71080" w:rsidRDefault="00C71080" w:rsidP="00C71080">
      <w:pPr>
        <w:spacing w:after="0" w:line="240" w:lineRule="auto"/>
        <w:ind w:firstLine="360"/>
        <w:jc w:val="both"/>
        <w:rPr>
          <w:rFonts w:ascii="Times New Roman" w:eastAsia="Times New Roman" w:hAnsi="Times New Roman" w:cs="Times New Roman"/>
          <w:iCs/>
          <w:color w:val="FF0000"/>
          <w:sz w:val="28"/>
          <w:szCs w:val="28"/>
          <w:lang w:eastAsia="ar-SA"/>
        </w:rPr>
      </w:pPr>
      <w:r w:rsidRPr="00C71080">
        <w:rPr>
          <w:rFonts w:ascii="Times New Roman" w:hAnsi="Times New Roman" w:cs="Times New Roman"/>
          <w:iCs/>
          <w:sz w:val="28"/>
          <w:szCs w:val="28"/>
        </w:rPr>
        <w:t xml:space="preserve">Только в одной первичке профессионального образования из 37 членство ниже 50%: Казанский радиомеханический колледж </w:t>
      </w:r>
      <w:r w:rsidRPr="00C71080">
        <w:rPr>
          <w:rFonts w:ascii="Times New Roman" w:hAnsi="Times New Roman" w:cs="Times New Roman"/>
          <w:i/>
          <w:sz w:val="28"/>
          <w:szCs w:val="28"/>
        </w:rPr>
        <w:t>(25%)</w:t>
      </w:r>
      <w:r w:rsidRPr="00C71080">
        <w:rPr>
          <w:rFonts w:ascii="Times New Roman" w:hAnsi="Times New Roman" w:cs="Times New Roman"/>
          <w:iCs/>
          <w:sz w:val="28"/>
          <w:szCs w:val="28"/>
        </w:rPr>
        <w:t xml:space="preserve">. </w:t>
      </w:r>
    </w:p>
    <w:p w14:paraId="1037BE04" w14:textId="77777777" w:rsidR="00C71080" w:rsidRDefault="00C71080" w:rsidP="00C71080">
      <w:pPr>
        <w:pStyle w:val="a6"/>
        <w:spacing w:after="0" w:line="240" w:lineRule="auto"/>
        <w:ind w:left="0"/>
        <w:jc w:val="both"/>
        <w:rPr>
          <w:rFonts w:ascii="Times New Roman" w:hAnsi="Times New Roman" w:cs="Times New Roman"/>
          <w:iCs/>
          <w:color w:val="FF0000"/>
          <w:sz w:val="28"/>
          <w:szCs w:val="28"/>
        </w:rPr>
      </w:pPr>
    </w:p>
    <w:p w14:paraId="35B88EA4" w14:textId="45815879" w:rsidR="00C71080" w:rsidRPr="00C71080" w:rsidRDefault="00C71080" w:rsidP="00C71080">
      <w:pPr>
        <w:pStyle w:val="a6"/>
        <w:spacing w:after="0" w:line="240" w:lineRule="auto"/>
        <w:ind w:left="0" w:firstLine="708"/>
        <w:jc w:val="both"/>
        <w:rPr>
          <w:rFonts w:ascii="Times New Roman" w:eastAsia="Calibri" w:hAnsi="Times New Roman" w:cs="Times New Roman"/>
          <w:sz w:val="28"/>
          <w:szCs w:val="28"/>
        </w:rPr>
      </w:pPr>
      <w:r w:rsidRPr="00C71080">
        <w:rPr>
          <w:rFonts w:ascii="Times New Roman" w:hAnsi="Times New Roman" w:cs="Times New Roman"/>
          <w:b/>
          <w:iCs/>
          <w:sz w:val="28"/>
          <w:szCs w:val="28"/>
        </w:rPr>
        <w:t>2.2.</w:t>
      </w:r>
      <w:r w:rsidRPr="00C71080">
        <w:rPr>
          <w:rFonts w:ascii="Times New Roman" w:hAnsi="Times New Roman" w:cs="Times New Roman"/>
          <w:iCs/>
          <w:sz w:val="28"/>
          <w:szCs w:val="28"/>
        </w:rPr>
        <w:t xml:space="preserve"> </w:t>
      </w:r>
      <w:r w:rsidRPr="00C71080">
        <w:rPr>
          <w:rFonts w:ascii="Times New Roman" w:eastAsia="Calibri" w:hAnsi="Times New Roman" w:cs="Times New Roman"/>
          <w:b/>
          <w:sz w:val="28"/>
          <w:szCs w:val="28"/>
        </w:rPr>
        <w:t>Прием в Профсоюз и выход из Профсоюза.</w:t>
      </w:r>
    </w:p>
    <w:p w14:paraId="044509F1" w14:textId="0700A247" w:rsidR="00C71080" w:rsidRPr="00C71080" w:rsidRDefault="00C71080" w:rsidP="00C71080">
      <w:pPr>
        <w:spacing w:after="0" w:line="240" w:lineRule="auto"/>
        <w:jc w:val="both"/>
        <w:rPr>
          <w:rFonts w:ascii="Times New Roman" w:eastAsia="Calibri" w:hAnsi="Times New Roman" w:cs="Times New Roman"/>
          <w:color w:val="FF0000"/>
          <w:sz w:val="28"/>
          <w:szCs w:val="28"/>
        </w:rPr>
      </w:pPr>
      <w:r w:rsidRPr="00C71080">
        <w:rPr>
          <w:rFonts w:ascii="Times New Roman" w:eastAsia="Calibri" w:hAnsi="Times New Roman" w:cs="Times New Roman"/>
          <w:color w:val="FF0000"/>
          <w:sz w:val="28"/>
          <w:szCs w:val="28"/>
        </w:rPr>
        <w:t xml:space="preserve">        </w:t>
      </w:r>
      <w:r>
        <w:rPr>
          <w:rFonts w:ascii="Times New Roman" w:eastAsia="Calibri" w:hAnsi="Times New Roman" w:cs="Times New Roman"/>
          <w:color w:val="FF0000"/>
          <w:sz w:val="28"/>
          <w:szCs w:val="28"/>
        </w:rPr>
        <w:tab/>
      </w:r>
      <w:r w:rsidRPr="00C71080">
        <w:rPr>
          <w:rFonts w:ascii="Times New Roman" w:eastAsia="Calibri" w:hAnsi="Times New Roman" w:cs="Times New Roman"/>
          <w:sz w:val="28"/>
          <w:szCs w:val="28"/>
        </w:rPr>
        <w:t xml:space="preserve">В 2022 году в республиканской организации принято в Профсоюз 26 256 чел. </w:t>
      </w:r>
      <w:r w:rsidRPr="00C71080">
        <w:rPr>
          <w:rFonts w:ascii="Times New Roman" w:eastAsia="Calibri" w:hAnsi="Times New Roman" w:cs="Times New Roman"/>
          <w:i/>
          <w:iCs/>
          <w:sz w:val="28"/>
          <w:szCs w:val="28"/>
        </w:rPr>
        <w:t>(18115 работников и 7941 студентов)</w:t>
      </w:r>
      <w:r w:rsidRPr="00C71080">
        <w:rPr>
          <w:rFonts w:ascii="Times New Roman" w:eastAsia="Calibri" w:hAnsi="Times New Roman" w:cs="Times New Roman"/>
          <w:sz w:val="28"/>
          <w:szCs w:val="28"/>
        </w:rPr>
        <w:t>.</w:t>
      </w:r>
    </w:p>
    <w:p w14:paraId="679B064A" w14:textId="77777777" w:rsidR="00C71080" w:rsidRDefault="00C71080" w:rsidP="00C71080">
      <w:pPr>
        <w:spacing w:after="0" w:line="240" w:lineRule="auto"/>
        <w:jc w:val="both"/>
        <w:rPr>
          <w:rFonts w:ascii="Times New Roman" w:eastAsia="Calibri" w:hAnsi="Times New Roman" w:cs="Times New Roman"/>
          <w:sz w:val="28"/>
          <w:szCs w:val="28"/>
        </w:rPr>
      </w:pPr>
      <w:r w:rsidRPr="00C71080">
        <w:rPr>
          <w:rFonts w:ascii="Times New Roman" w:eastAsia="Calibri" w:hAnsi="Times New Roman" w:cs="Times New Roman"/>
          <w:color w:val="FF0000"/>
          <w:sz w:val="28"/>
          <w:szCs w:val="28"/>
        </w:rPr>
        <w:t xml:space="preserve">         </w:t>
      </w:r>
      <w:r w:rsidRPr="00C71080">
        <w:rPr>
          <w:rFonts w:ascii="Times New Roman" w:eastAsia="Calibri" w:hAnsi="Times New Roman" w:cs="Times New Roman"/>
          <w:sz w:val="28"/>
          <w:szCs w:val="28"/>
        </w:rPr>
        <w:t>Выбывших из Профсоюза по личному заявлению - 98 чел.</w:t>
      </w:r>
    </w:p>
    <w:p w14:paraId="173858A3" w14:textId="77777777" w:rsidR="00F92423" w:rsidRPr="00C71080" w:rsidRDefault="00F92423" w:rsidP="00C71080">
      <w:pPr>
        <w:spacing w:after="0" w:line="240" w:lineRule="auto"/>
        <w:jc w:val="both"/>
        <w:rPr>
          <w:rFonts w:ascii="Times New Roman" w:eastAsia="Calibri" w:hAnsi="Times New Roman" w:cs="Times New Roman"/>
          <w:color w:val="FF0000"/>
          <w:sz w:val="28"/>
          <w:szCs w:val="28"/>
        </w:rPr>
      </w:pPr>
    </w:p>
    <w:p w14:paraId="414D3760" w14:textId="6D41E815" w:rsidR="00C71080" w:rsidRPr="00C71080" w:rsidRDefault="00C71080" w:rsidP="00C71080">
      <w:pPr>
        <w:pStyle w:val="a6"/>
        <w:numPr>
          <w:ilvl w:val="0"/>
          <w:numId w:val="13"/>
        </w:numPr>
        <w:spacing w:after="0" w:line="240" w:lineRule="auto"/>
        <w:jc w:val="both"/>
        <w:rPr>
          <w:rFonts w:ascii="Times New Roman" w:eastAsia="Calibri" w:hAnsi="Times New Roman" w:cs="Times New Roman"/>
          <w:b/>
          <w:sz w:val="28"/>
          <w:szCs w:val="28"/>
        </w:rPr>
      </w:pPr>
      <w:r w:rsidRPr="00C71080">
        <w:rPr>
          <w:rFonts w:ascii="Times New Roman" w:eastAsia="Calibri" w:hAnsi="Times New Roman" w:cs="Times New Roman"/>
          <w:b/>
          <w:sz w:val="28"/>
          <w:szCs w:val="28"/>
        </w:rPr>
        <w:lastRenderedPageBreak/>
        <w:t>ПРОФСОЮЗНЫЕ КАДРЫ И АКТИВ.</w:t>
      </w:r>
    </w:p>
    <w:p w14:paraId="4A522655" w14:textId="77777777" w:rsidR="00C71080" w:rsidRPr="00C71080" w:rsidRDefault="00C71080" w:rsidP="00C71080">
      <w:pPr>
        <w:spacing w:after="0" w:line="240" w:lineRule="auto"/>
        <w:ind w:firstLine="708"/>
        <w:jc w:val="both"/>
        <w:rPr>
          <w:rFonts w:ascii="Times New Roman" w:eastAsia="Calibri" w:hAnsi="Times New Roman" w:cs="Times New Roman"/>
          <w:sz w:val="28"/>
          <w:szCs w:val="28"/>
        </w:rPr>
      </w:pPr>
      <w:r w:rsidRPr="00C71080">
        <w:rPr>
          <w:rFonts w:ascii="Times New Roman" w:eastAsia="Calibri" w:hAnsi="Times New Roman" w:cs="Times New Roman"/>
          <w:sz w:val="28"/>
          <w:szCs w:val="28"/>
        </w:rPr>
        <w:t>В Татарстанской республиканской организации Общероссийского Профсоюза образования на общественных началах в выборных органах первичных, территориальных и вузовских организациях Профсоюза и постоянных комиссиях работают 29218 профсоюзных активистов, из них 1618 профгрупоргов и 138 председателей профсоюзных организаций структурных подразделений.</w:t>
      </w:r>
    </w:p>
    <w:p w14:paraId="4C955728" w14:textId="77777777" w:rsidR="00C71080" w:rsidRPr="00C71080" w:rsidRDefault="00C71080" w:rsidP="00C71080">
      <w:pPr>
        <w:spacing w:after="0" w:line="240" w:lineRule="auto"/>
        <w:ind w:firstLine="708"/>
        <w:jc w:val="both"/>
        <w:rPr>
          <w:rFonts w:ascii="Times New Roman" w:eastAsia="Calibri" w:hAnsi="Times New Roman" w:cs="Times New Roman"/>
          <w:sz w:val="28"/>
          <w:szCs w:val="28"/>
        </w:rPr>
      </w:pPr>
      <w:r w:rsidRPr="00C71080">
        <w:rPr>
          <w:rFonts w:ascii="Times New Roman" w:eastAsia="Calibri" w:hAnsi="Times New Roman" w:cs="Times New Roman"/>
          <w:sz w:val="28"/>
          <w:szCs w:val="28"/>
        </w:rPr>
        <w:t xml:space="preserve">На штатных должностях в качестве председателей, бухгалтеров, специалистов выборных профсоюзных органов работает 178 чел., из них в республиканской организации – 11 чел., в территориальных – 127 чел., в профсоюзных организациях высшего и профессионального образования – 40 чел. </w:t>
      </w:r>
    </w:p>
    <w:p w14:paraId="183D6FED" w14:textId="77777777" w:rsidR="00C71080" w:rsidRPr="00C71080" w:rsidRDefault="00C71080" w:rsidP="00C71080">
      <w:pPr>
        <w:spacing w:after="0" w:line="240" w:lineRule="auto"/>
        <w:ind w:firstLine="708"/>
        <w:jc w:val="both"/>
        <w:rPr>
          <w:rFonts w:ascii="Times New Roman" w:eastAsia="Calibri" w:hAnsi="Times New Roman" w:cs="Times New Roman"/>
          <w:color w:val="FF0000"/>
          <w:sz w:val="28"/>
          <w:szCs w:val="28"/>
        </w:rPr>
      </w:pPr>
    </w:p>
    <w:p w14:paraId="1ABDB34B" w14:textId="57E6E0F1" w:rsidR="00C71080" w:rsidRPr="00C71080" w:rsidRDefault="00196331" w:rsidP="00C71080">
      <w:pPr>
        <w:pStyle w:val="a6"/>
        <w:widowControl w:val="0"/>
        <w:spacing w:after="0" w:line="240" w:lineRule="auto"/>
        <w:ind w:left="0" w:firstLine="700"/>
        <w:jc w:val="both"/>
        <w:rPr>
          <w:rFonts w:ascii="Times New Roman" w:hAnsi="Times New Roman" w:cs="Times New Roman"/>
          <w:sz w:val="28"/>
          <w:szCs w:val="28"/>
        </w:rPr>
      </w:pPr>
      <w:r>
        <w:rPr>
          <w:rFonts w:ascii="Times New Roman" w:hAnsi="Times New Roman" w:cs="Times New Roman"/>
          <w:b/>
          <w:bCs/>
          <w:sz w:val="28"/>
          <w:szCs w:val="28"/>
        </w:rPr>
        <w:t>4</w:t>
      </w:r>
      <w:r w:rsidR="00C71080">
        <w:rPr>
          <w:rFonts w:ascii="Times New Roman" w:hAnsi="Times New Roman" w:cs="Times New Roman"/>
          <w:b/>
          <w:bCs/>
          <w:sz w:val="28"/>
          <w:szCs w:val="28"/>
        </w:rPr>
        <w:t xml:space="preserve">. </w:t>
      </w:r>
      <w:r w:rsidR="00C71080" w:rsidRPr="00C71080">
        <w:rPr>
          <w:rFonts w:ascii="Times New Roman" w:hAnsi="Times New Roman" w:cs="Times New Roman"/>
          <w:b/>
          <w:bCs/>
          <w:sz w:val="28"/>
          <w:szCs w:val="28"/>
        </w:rPr>
        <w:t>ОСНОВНЫЕ ВЫВОДЫ.</w:t>
      </w:r>
      <w:r w:rsidR="00C71080" w:rsidRPr="00C71080">
        <w:rPr>
          <w:rFonts w:ascii="Times New Roman" w:hAnsi="Times New Roman" w:cs="Times New Roman"/>
          <w:sz w:val="28"/>
          <w:szCs w:val="28"/>
        </w:rPr>
        <w:t xml:space="preserve"> </w:t>
      </w:r>
    </w:p>
    <w:p w14:paraId="7A941697" w14:textId="77777777" w:rsidR="00C71080" w:rsidRPr="00C71080" w:rsidRDefault="00C71080" w:rsidP="00C71080">
      <w:pPr>
        <w:widowControl w:val="0"/>
        <w:spacing w:after="0" w:line="240" w:lineRule="auto"/>
        <w:ind w:firstLine="700"/>
        <w:jc w:val="both"/>
        <w:rPr>
          <w:rFonts w:ascii="Times New Roman" w:hAnsi="Times New Roman" w:cs="Times New Roman"/>
          <w:sz w:val="28"/>
          <w:szCs w:val="28"/>
        </w:rPr>
      </w:pPr>
      <w:r w:rsidRPr="00C71080">
        <w:rPr>
          <w:rFonts w:ascii="Times New Roman" w:hAnsi="Times New Roman" w:cs="Times New Roman"/>
          <w:sz w:val="28"/>
          <w:szCs w:val="28"/>
        </w:rPr>
        <w:t xml:space="preserve">Основными факторами, оказывающими влияние на структуру Профсоюза и численность членов Профсоюза, по-прежнему, являются: </w:t>
      </w:r>
    </w:p>
    <w:p w14:paraId="1E339099" w14:textId="77777777" w:rsidR="00C71080" w:rsidRPr="00C71080" w:rsidRDefault="00C71080" w:rsidP="00C71080">
      <w:pPr>
        <w:widowControl w:val="0"/>
        <w:spacing w:after="0" w:line="240" w:lineRule="auto"/>
        <w:ind w:firstLine="700"/>
        <w:jc w:val="both"/>
        <w:rPr>
          <w:rFonts w:ascii="Times New Roman" w:hAnsi="Times New Roman" w:cs="Times New Roman"/>
          <w:sz w:val="28"/>
          <w:szCs w:val="28"/>
        </w:rPr>
      </w:pPr>
      <w:r w:rsidRPr="00C71080">
        <w:rPr>
          <w:rFonts w:ascii="Times New Roman" w:hAnsi="Times New Roman" w:cs="Times New Roman"/>
          <w:sz w:val="28"/>
          <w:szCs w:val="28"/>
        </w:rPr>
        <w:sym w:font="Symbol" w:char="F02D"/>
      </w:r>
      <w:r w:rsidRPr="00C71080">
        <w:rPr>
          <w:rFonts w:ascii="Times New Roman" w:hAnsi="Times New Roman" w:cs="Times New Roman"/>
          <w:sz w:val="28"/>
          <w:szCs w:val="28"/>
        </w:rPr>
        <w:t xml:space="preserve"> продолжающаяся оптимизация сети образовательных организаций и численности работающих образовательных организаций в связи с реорганизацией системы образования (реструктуризация сельских школ, укрупнение образовательных организаций и т.д.); </w:t>
      </w:r>
    </w:p>
    <w:p w14:paraId="3B3F0D3B" w14:textId="77777777" w:rsidR="00C71080" w:rsidRPr="00C71080" w:rsidRDefault="00C71080" w:rsidP="00C71080">
      <w:pPr>
        <w:widowControl w:val="0"/>
        <w:spacing w:after="0" w:line="240" w:lineRule="auto"/>
        <w:ind w:firstLine="700"/>
        <w:jc w:val="both"/>
        <w:rPr>
          <w:rFonts w:ascii="Times New Roman" w:hAnsi="Times New Roman" w:cs="Times New Roman"/>
          <w:sz w:val="28"/>
          <w:szCs w:val="28"/>
        </w:rPr>
      </w:pPr>
      <w:r w:rsidRPr="00C71080">
        <w:rPr>
          <w:rFonts w:ascii="Times New Roman" w:hAnsi="Times New Roman" w:cs="Times New Roman"/>
          <w:sz w:val="28"/>
          <w:szCs w:val="28"/>
        </w:rPr>
        <w:sym w:font="Symbol" w:char="F02D"/>
      </w:r>
      <w:r w:rsidRPr="00C71080">
        <w:rPr>
          <w:rFonts w:ascii="Times New Roman" w:hAnsi="Times New Roman" w:cs="Times New Roman"/>
          <w:sz w:val="28"/>
          <w:szCs w:val="28"/>
        </w:rPr>
        <w:t xml:space="preserve"> слабая индивидуальная работа профактива в условиях нежелания части педагогических и других работников платить профсоюзные взносы в связи с ростом заработной платы, а также отсутствия явных преимуществ для членов Профсоюза по сравнению с работниками, не являющимися членами Профсоюза, в решении социально-экономических вопросов. </w:t>
      </w:r>
    </w:p>
    <w:p w14:paraId="7CEB6D7E" w14:textId="77777777" w:rsidR="00C71080" w:rsidRPr="00C71080" w:rsidRDefault="00C71080" w:rsidP="00C71080">
      <w:pPr>
        <w:widowControl w:val="0"/>
        <w:spacing w:after="0" w:line="240" w:lineRule="auto"/>
        <w:ind w:firstLine="700"/>
        <w:jc w:val="both"/>
        <w:rPr>
          <w:rFonts w:ascii="Times New Roman" w:hAnsi="Times New Roman" w:cs="Times New Roman"/>
          <w:sz w:val="28"/>
          <w:szCs w:val="28"/>
        </w:rPr>
      </w:pPr>
      <w:r w:rsidRPr="00C71080">
        <w:rPr>
          <w:rFonts w:ascii="Times New Roman" w:hAnsi="Times New Roman" w:cs="Times New Roman"/>
          <w:sz w:val="28"/>
          <w:szCs w:val="28"/>
        </w:rPr>
        <w:t xml:space="preserve">По-прежнему при ведении реестра профсоюзных организаций и учете членов Профсоюза, формировании статистических отчетов профсоюзными кадрами и активом допускаются: </w:t>
      </w:r>
    </w:p>
    <w:p w14:paraId="6ED46B8A" w14:textId="77777777" w:rsidR="00C71080" w:rsidRPr="00C71080" w:rsidRDefault="00C71080" w:rsidP="00C71080">
      <w:pPr>
        <w:widowControl w:val="0"/>
        <w:spacing w:after="0" w:line="240" w:lineRule="auto"/>
        <w:jc w:val="both"/>
        <w:rPr>
          <w:rFonts w:ascii="Times New Roman" w:hAnsi="Times New Roman" w:cs="Times New Roman"/>
          <w:sz w:val="28"/>
          <w:szCs w:val="28"/>
        </w:rPr>
      </w:pPr>
      <w:r w:rsidRPr="00C71080">
        <w:rPr>
          <w:rFonts w:ascii="Times New Roman" w:hAnsi="Times New Roman" w:cs="Times New Roman"/>
          <w:sz w:val="28"/>
          <w:szCs w:val="28"/>
        </w:rPr>
        <w:t xml:space="preserve">       - несвоевременная актуализация данных об изменениях в структуре профсоюзных организаций, постановке и снятию с учета членов Профсоюза в АИС; </w:t>
      </w:r>
    </w:p>
    <w:p w14:paraId="662E7535" w14:textId="77777777" w:rsidR="00C71080" w:rsidRPr="00C71080" w:rsidRDefault="00C71080" w:rsidP="00C71080">
      <w:pPr>
        <w:widowControl w:val="0"/>
        <w:spacing w:after="0" w:line="240" w:lineRule="auto"/>
        <w:jc w:val="both"/>
        <w:rPr>
          <w:rFonts w:ascii="Times New Roman" w:hAnsi="Times New Roman" w:cs="Times New Roman"/>
          <w:sz w:val="28"/>
          <w:szCs w:val="28"/>
        </w:rPr>
      </w:pPr>
      <w:r w:rsidRPr="00C71080">
        <w:rPr>
          <w:rFonts w:ascii="Times New Roman" w:hAnsi="Times New Roman" w:cs="Times New Roman"/>
          <w:sz w:val="28"/>
          <w:szCs w:val="28"/>
        </w:rPr>
        <w:t xml:space="preserve">          - ошибочное внесение данных из-за невнимательности исполнителей, несмотря на наличие подробных пояснительных записок, инструкций по заполнению статистического отчета; </w:t>
      </w:r>
    </w:p>
    <w:p w14:paraId="1F5357A2" w14:textId="77777777" w:rsidR="00C71080" w:rsidRPr="00C71080" w:rsidRDefault="00C71080" w:rsidP="00C71080">
      <w:pPr>
        <w:widowControl w:val="0"/>
        <w:spacing w:after="0" w:line="240" w:lineRule="auto"/>
        <w:jc w:val="both"/>
        <w:rPr>
          <w:rFonts w:ascii="Times New Roman" w:eastAsia="Times New Roman" w:hAnsi="Times New Roman" w:cs="Times New Roman"/>
          <w:sz w:val="28"/>
          <w:szCs w:val="28"/>
          <w:lang w:eastAsia="ru-RU" w:bidi="ru-RU"/>
        </w:rPr>
      </w:pPr>
      <w:r w:rsidRPr="00C71080">
        <w:rPr>
          <w:rFonts w:ascii="Times New Roman" w:hAnsi="Times New Roman" w:cs="Times New Roman"/>
          <w:color w:val="FF0000"/>
          <w:sz w:val="28"/>
          <w:szCs w:val="28"/>
        </w:rPr>
        <w:t xml:space="preserve">          </w:t>
      </w:r>
      <w:r w:rsidRPr="00C71080">
        <w:rPr>
          <w:rFonts w:ascii="Times New Roman" w:hAnsi="Times New Roman" w:cs="Times New Roman"/>
          <w:sz w:val="28"/>
          <w:szCs w:val="28"/>
        </w:rPr>
        <w:t>- несвоевременность формирования статотчетов по формам 2,3,4,5 СП, что затрудняет своевременно провести глубокий анализ изменений, произошедших в конкретной первичной или территориальной организации Профсоюза.</w:t>
      </w:r>
    </w:p>
    <w:p w14:paraId="1B5E9B52" w14:textId="77777777" w:rsidR="00C71080" w:rsidRPr="00C71080" w:rsidRDefault="00C71080" w:rsidP="00C71080">
      <w:pPr>
        <w:spacing w:after="0" w:line="240" w:lineRule="auto"/>
        <w:jc w:val="both"/>
        <w:rPr>
          <w:rFonts w:ascii="Times New Roman" w:hAnsi="Times New Roman" w:cs="Times New Roman"/>
          <w:sz w:val="28"/>
          <w:szCs w:val="28"/>
        </w:rPr>
      </w:pPr>
    </w:p>
    <w:p w14:paraId="17794BD1" w14:textId="77777777" w:rsidR="00C71080" w:rsidRPr="00C71080" w:rsidRDefault="00C71080" w:rsidP="00C71080">
      <w:pPr>
        <w:spacing w:after="0" w:line="240" w:lineRule="auto"/>
        <w:jc w:val="both"/>
        <w:rPr>
          <w:rFonts w:ascii="Times New Roman" w:hAnsi="Times New Roman" w:cs="Times New Roman"/>
          <w:sz w:val="28"/>
          <w:szCs w:val="28"/>
        </w:rPr>
      </w:pPr>
    </w:p>
    <w:p w14:paraId="235E5F27" w14:textId="77777777" w:rsidR="00C71080" w:rsidRPr="00C71080" w:rsidRDefault="00C71080" w:rsidP="00C71080">
      <w:pPr>
        <w:spacing w:after="0" w:line="240" w:lineRule="auto"/>
        <w:jc w:val="both"/>
        <w:rPr>
          <w:rFonts w:ascii="Times New Roman" w:hAnsi="Times New Roman" w:cs="Times New Roman"/>
          <w:sz w:val="28"/>
          <w:szCs w:val="28"/>
        </w:rPr>
      </w:pPr>
    </w:p>
    <w:sectPr w:rsidR="00C71080" w:rsidRPr="00C71080" w:rsidSect="00F92423">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277CC" w14:textId="77777777" w:rsidR="00BB4F3B" w:rsidRDefault="00BB4F3B" w:rsidP="00E36008">
      <w:pPr>
        <w:spacing w:after="0" w:line="240" w:lineRule="auto"/>
      </w:pPr>
      <w:r>
        <w:separator/>
      </w:r>
    </w:p>
  </w:endnote>
  <w:endnote w:type="continuationSeparator" w:id="0">
    <w:p w14:paraId="1EC77D89" w14:textId="77777777" w:rsidR="00BB4F3B" w:rsidRDefault="00BB4F3B" w:rsidP="00E3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288363"/>
      <w:docPartObj>
        <w:docPartGallery w:val="Page Numbers (Bottom of Page)"/>
        <w:docPartUnique/>
      </w:docPartObj>
    </w:sdtPr>
    <w:sdtEndPr/>
    <w:sdtContent>
      <w:p w14:paraId="0C7EC871" w14:textId="6D793A08" w:rsidR="00E36008" w:rsidRDefault="00E36008">
        <w:pPr>
          <w:pStyle w:val="a9"/>
          <w:jc w:val="right"/>
        </w:pPr>
        <w:r>
          <w:fldChar w:fldCharType="begin"/>
        </w:r>
        <w:r>
          <w:instrText>PAGE   \* MERGEFORMAT</w:instrText>
        </w:r>
        <w:r>
          <w:fldChar w:fldCharType="separate"/>
        </w:r>
        <w:r w:rsidR="00EC52C3">
          <w:rPr>
            <w:noProof/>
          </w:rPr>
          <w:t>2</w:t>
        </w:r>
        <w:r>
          <w:fldChar w:fldCharType="end"/>
        </w:r>
      </w:p>
    </w:sdtContent>
  </w:sdt>
  <w:p w14:paraId="5609DF14" w14:textId="77777777" w:rsidR="00E36008" w:rsidRDefault="00E360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B8811" w14:textId="77777777" w:rsidR="00BB4F3B" w:rsidRDefault="00BB4F3B" w:rsidP="00E36008">
      <w:pPr>
        <w:spacing w:after="0" w:line="240" w:lineRule="auto"/>
      </w:pPr>
      <w:r>
        <w:separator/>
      </w:r>
    </w:p>
  </w:footnote>
  <w:footnote w:type="continuationSeparator" w:id="0">
    <w:p w14:paraId="6522318C" w14:textId="77777777" w:rsidR="00BB4F3B" w:rsidRDefault="00BB4F3B" w:rsidP="00E36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07F5"/>
    <w:multiLevelType w:val="hybridMultilevel"/>
    <w:tmpl w:val="30B29636"/>
    <w:lvl w:ilvl="0" w:tplc="38509E6C">
      <w:numFmt w:val="bullet"/>
      <w:lvlText w:val=""/>
      <w:lvlJc w:val="left"/>
      <w:pPr>
        <w:ind w:left="218" w:hanging="360"/>
      </w:pPr>
      <w:rPr>
        <w:rFonts w:ascii="Symbol" w:eastAsiaTheme="minorHAnsi"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0DAB7EF0"/>
    <w:multiLevelType w:val="hybridMultilevel"/>
    <w:tmpl w:val="331CFF1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184E26E3"/>
    <w:multiLevelType w:val="hybridMultilevel"/>
    <w:tmpl w:val="ACBE905A"/>
    <w:lvl w:ilvl="0" w:tplc="638692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B913F15"/>
    <w:multiLevelType w:val="hybridMultilevel"/>
    <w:tmpl w:val="7AA47CA6"/>
    <w:lvl w:ilvl="0" w:tplc="83CE0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DC6DC4"/>
    <w:multiLevelType w:val="multilevel"/>
    <w:tmpl w:val="6448AA02"/>
    <w:lvl w:ilvl="0">
      <w:start w:val="1"/>
      <w:numFmt w:val="decimal"/>
      <w:lvlText w:val="%1."/>
      <w:lvlJc w:val="left"/>
      <w:pPr>
        <w:ind w:left="720" w:hanging="360"/>
      </w:pPr>
      <w:rPr>
        <w:rFonts w:eastAsiaTheme="minorHAnsi" w:hint="default"/>
        <w:b/>
        <w:bCs w:val="0"/>
      </w:rPr>
    </w:lvl>
    <w:lvl w:ilvl="1">
      <w:start w:val="2"/>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0C27272"/>
    <w:multiLevelType w:val="hybridMultilevel"/>
    <w:tmpl w:val="67B60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644A48"/>
    <w:multiLevelType w:val="hybridMultilevel"/>
    <w:tmpl w:val="F276229A"/>
    <w:lvl w:ilvl="0" w:tplc="E97AA2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45A2013"/>
    <w:multiLevelType w:val="hybridMultilevel"/>
    <w:tmpl w:val="7F28B352"/>
    <w:lvl w:ilvl="0" w:tplc="D8FCC2D2">
      <w:numFmt w:val="bullet"/>
      <w:lvlText w:val=""/>
      <w:lvlJc w:val="left"/>
      <w:pPr>
        <w:ind w:left="218" w:hanging="360"/>
      </w:pPr>
      <w:rPr>
        <w:rFonts w:ascii="Symbol" w:eastAsiaTheme="minorHAnsi"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8" w15:restartNumberingAfterBreak="0">
    <w:nsid w:val="39595A71"/>
    <w:multiLevelType w:val="hybridMultilevel"/>
    <w:tmpl w:val="B426B93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3B9A50F6"/>
    <w:multiLevelType w:val="hybridMultilevel"/>
    <w:tmpl w:val="5BE4C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B2299"/>
    <w:multiLevelType w:val="hybridMultilevel"/>
    <w:tmpl w:val="F5742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7133A2A"/>
    <w:multiLevelType w:val="hybridMultilevel"/>
    <w:tmpl w:val="A094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E769E0"/>
    <w:multiLevelType w:val="hybridMultilevel"/>
    <w:tmpl w:val="AABED4F2"/>
    <w:lvl w:ilvl="0" w:tplc="CE066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1"/>
  </w:num>
  <w:num w:numId="3">
    <w:abstractNumId w:val="9"/>
  </w:num>
  <w:num w:numId="4">
    <w:abstractNumId w:val="5"/>
  </w:num>
  <w:num w:numId="5">
    <w:abstractNumId w:val="3"/>
  </w:num>
  <w:num w:numId="6">
    <w:abstractNumId w:val="2"/>
  </w:num>
  <w:num w:numId="7">
    <w:abstractNumId w:val="1"/>
  </w:num>
  <w:num w:numId="8">
    <w:abstractNumId w:val="7"/>
  </w:num>
  <w:num w:numId="9">
    <w:abstractNumId w:val="8"/>
  </w:num>
  <w:num w:numId="10">
    <w:abstractNumId w:val="0"/>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6A"/>
    <w:rsid w:val="00007E72"/>
    <w:rsid w:val="000148D7"/>
    <w:rsid w:val="00025D77"/>
    <w:rsid w:val="00045EDB"/>
    <w:rsid w:val="00055A08"/>
    <w:rsid w:val="00065DC8"/>
    <w:rsid w:val="00067B28"/>
    <w:rsid w:val="00072D86"/>
    <w:rsid w:val="000C4B09"/>
    <w:rsid w:val="000D1B8B"/>
    <w:rsid w:val="000D1D8C"/>
    <w:rsid w:val="000D23C8"/>
    <w:rsid w:val="000E656A"/>
    <w:rsid w:val="00102622"/>
    <w:rsid w:val="0011343B"/>
    <w:rsid w:val="001168D5"/>
    <w:rsid w:val="0012485A"/>
    <w:rsid w:val="00131108"/>
    <w:rsid w:val="00136865"/>
    <w:rsid w:val="00137CCD"/>
    <w:rsid w:val="00141EA7"/>
    <w:rsid w:val="00155DA6"/>
    <w:rsid w:val="001618CC"/>
    <w:rsid w:val="0017031C"/>
    <w:rsid w:val="00196331"/>
    <w:rsid w:val="001A0ED4"/>
    <w:rsid w:val="001D0580"/>
    <w:rsid w:val="001D5B04"/>
    <w:rsid w:val="001E42DA"/>
    <w:rsid w:val="001E5AB7"/>
    <w:rsid w:val="00212141"/>
    <w:rsid w:val="00214A42"/>
    <w:rsid w:val="00214AA2"/>
    <w:rsid w:val="00216401"/>
    <w:rsid w:val="00217390"/>
    <w:rsid w:val="00220A4A"/>
    <w:rsid w:val="00225AB5"/>
    <w:rsid w:val="002514BF"/>
    <w:rsid w:val="00264576"/>
    <w:rsid w:val="0026582A"/>
    <w:rsid w:val="00276B1D"/>
    <w:rsid w:val="002954B5"/>
    <w:rsid w:val="002978D7"/>
    <w:rsid w:val="002B19C0"/>
    <w:rsid w:val="002C45D5"/>
    <w:rsid w:val="002D6F5A"/>
    <w:rsid w:val="002E33B9"/>
    <w:rsid w:val="0032069D"/>
    <w:rsid w:val="0033256B"/>
    <w:rsid w:val="00336C5D"/>
    <w:rsid w:val="00340ED6"/>
    <w:rsid w:val="003414B7"/>
    <w:rsid w:val="00366C8F"/>
    <w:rsid w:val="00387ADA"/>
    <w:rsid w:val="003A2D22"/>
    <w:rsid w:val="003E325D"/>
    <w:rsid w:val="003E4B25"/>
    <w:rsid w:val="00405581"/>
    <w:rsid w:val="00422F25"/>
    <w:rsid w:val="00424BE1"/>
    <w:rsid w:val="00427A97"/>
    <w:rsid w:val="00435C8E"/>
    <w:rsid w:val="00441389"/>
    <w:rsid w:val="004622FD"/>
    <w:rsid w:val="00473648"/>
    <w:rsid w:val="00475B8E"/>
    <w:rsid w:val="004773AB"/>
    <w:rsid w:val="005101C8"/>
    <w:rsid w:val="00513B0C"/>
    <w:rsid w:val="005228E6"/>
    <w:rsid w:val="0053179E"/>
    <w:rsid w:val="0057573D"/>
    <w:rsid w:val="0057611B"/>
    <w:rsid w:val="005777AF"/>
    <w:rsid w:val="005A1049"/>
    <w:rsid w:val="005F5B41"/>
    <w:rsid w:val="00605F81"/>
    <w:rsid w:val="00613DAA"/>
    <w:rsid w:val="0062462B"/>
    <w:rsid w:val="00654D32"/>
    <w:rsid w:val="006729E1"/>
    <w:rsid w:val="006A7369"/>
    <w:rsid w:val="006B494E"/>
    <w:rsid w:val="006D6809"/>
    <w:rsid w:val="007108C2"/>
    <w:rsid w:val="00713762"/>
    <w:rsid w:val="00737FD0"/>
    <w:rsid w:val="007457D7"/>
    <w:rsid w:val="00751AAB"/>
    <w:rsid w:val="007713D8"/>
    <w:rsid w:val="00782134"/>
    <w:rsid w:val="00797B10"/>
    <w:rsid w:val="007D7B92"/>
    <w:rsid w:val="007F1F3E"/>
    <w:rsid w:val="00843B60"/>
    <w:rsid w:val="0085507C"/>
    <w:rsid w:val="0086585C"/>
    <w:rsid w:val="00873207"/>
    <w:rsid w:val="00891586"/>
    <w:rsid w:val="008945FF"/>
    <w:rsid w:val="00894CA5"/>
    <w:rsid w:val="008C5693"/>
    <w:rsid w:val="008D223B"/>
    <w:rsid w:val="008F5120"/>
    <w:rsid w:val="00914B86"/>
    <w:rsid w:val="0098355F"/>
    <w:rsid w:val="009A5CE5"/>
    <w:rsid w:val="009A6AB3"/>
    <w:rsid w:val="009B204D"/>
    <w:rsid w:val="009B2237"/>
    <w:rsid w:val="00A047FC"/>
    <w:rsid w:val="00A12274"/>
    <w:rsid w:val="00A150B9"/>
    <w:rsid w:val="00A4189F"/>
    <w:rsid w:val="00A71ADD"/>
    <w:rsid w:val="00A907A3"/>
    <w:rsid w:val="00A91B6F"/>
    <w:rsid w:val="00AA2D55"/>
    <w:rsid w:val="00AC0681"/>
    <w:rsid w:val="00AC0F4D"/>
    <w:rsid w:val="00AD5FF9"/>
    <w:rsid w:val="00B01F8F"/>
    <w:rsid w:val="00B02507"/>
    <w:rsid w:val="00B155D5"/>
    <w:rsid w:val="00B1650F"/>
    <w:rsid w:val="00B37627"/>
    <w:rsid w:val="00B5721C"/>
    <w:rsid w:val="00B63CDC"/>
    <w:rsid w:val="00B95CDD"/>
    <w:rsid w:val="00BA75B5"/>
    <w:rsid w:val="00BB0762"/>
    <w:rsid w:val="00BB4F3B"/>
    <w:rsid w:val="00BD107E"/>
    <w:rsid w:val="00BE13C8"/>
    <w:rsid w:val="00BE222E"/>
    <w:rsid w:val="00BF29E8"/>
    <w:rsid w:val="00BF31B4"/>
    <w:rsid w:val="00C070ED"/>
    <w:rsid w:val="00C271C5"/>
    <w:rsid w:val="00C71080"/>
    <w:rsid w:val="00C77F4D"/>
    <w:rsid w:val="00C92B31"/>
    <w:rsid w:val="00CA69DA"/>
    <w:rsid w:val="00CB2B00"/>
    <w:rsid w:val="00CC444F"/>
    <w:rsid w:val="00CD7E23"/>
    <w:rsid w:val="00CE18F3"/>
    <w:rsid w:val="00CE1EAD"/>
    <w:rsid w:val="00CE5794"/>
    <w:rsid w:val="00D02FEC"/>
    <w:rsid w:val="00D24F62"/>
    <w:rsid w:val="00D36587"/>
    <w:rsid w:val="00D50C73"/>
    <w:rsid w:val="00D57C70"/>
    <w:rsid w:val="00D625BA"/>
    <w:rsid w:val="00D73319"/>
    <w:rsid w:val="00D864A5"/>
    <w:rsid w:val="00D94D25"/>
    <w:rsid w:val="00DB3568"/>
    <w:rsid w:val="00DB5045"/>
    <w:rsid w:val="00DD4931"/>
    <w:rsid w:val="00DE461D"/>
    <w:rsid w:val="00DF3FD7"/>
    <w:rsid w:val="00DF4545"/>
    <w:rsid w:val="00DF6D2C"/>
    <w:rsid w:val="00E03676"/>
    <w:rsid w:val="00E278E6"/>
    <w:rsid w:val="00E30EDB"/>
    <w:rsid w:val="00E33F47"/>
    <w:rsid w:val="00E36008"/>
    <w:rsid w:val="00E3757E"/>
    <w:rsid w:val="00E54ECA"/>
    <w:rsid w:val="00E67219"/>
    <w:rsid w:val="00E7218B"/>
    <w:rsid w:val="00E77EB6"/>
    <w:rsid w:val="00E81B48"/>
    <w:rsid w:val="00E84ACB"/>
    <w:rsid w:val="00E87D5A"/>
    <w:rsid w:val="00EC52C3"/>
    <w:rsid w:val="00EC7803"/>
    <w:rsid w:val="00F220FE"/>
    <w:rsid w:val="00F238D2"/>
    <w:rsid w:val="00F401A0"/>
    <w:rsid w:val="00F51F81"/>
    <w:rsid w:val="00F55684"/>
    <w:rsid w:val="00F73273"/>
    <w:rsid w:val="00F75FC1"/>
    <w:rsid w:val="00F92423"/>
    <w:rsid w:val="00FC0ED0"/>
    <w:rsid w:val="00FC4AC7"/>
    <w:rsid w:val="00FD38A1"/>
    <w:rsid w:val="00FE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3038"/>
  <w15:chartTrackingRefBased/>
  <w15:docId w15:val="{88276D4D-AF1D-415E-9668-77355E1D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1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218B"/>
    <w:rPr>
      <w:rFonts w:ascii="Segoe UI" w:hAnsi="Segoe UI" w:cs="Segoe UI"/>
      <w:sz w:val="18"/>
      <w:szCs w:val="18"/>
    </w:rPr>
  </w:style>
  <w:style w:type="paragraph" w:styleId="a6">
    <w:name w:val="List Paragraph"/>
    <w:basedOn w:val="a"/>
    <w:uiPriority w:val="34"/>
    <w:qFormat/>
    <w:rsid w:val="006A7369"/>
    <w:pPr>
      <w:ind w:left="720"/>
      <w:contextualSpacing/>
    </w:pPr>
  </w:style>
  <w:style w:type="character" w:customStyle="1" w:styleId="3">
    <w:name w:val="Основной текст3"/>
    <w:basedOn w:val="a0"/>
    <w:rsid w:val="00CC44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2pt60">
    <w:name w:val="Основной текст + 22 pt;Полужирный;Курсив;Масштаб 60%"/>
    <w:basedOn w:val="a0"/>
    <w:rsid w:val="00CC444F"/>
    <w:rPr>
      <w:rFonts w:ascii="Times New Roman" w:eastAsia="Times New Roman" w:hAnsi="Times New Roman" w:cs="Times New Roman"/>
      <w:b/>
      <w:bCs/>
      <w:i/>
      <w:iCs/>
      <w:smallCaps w:val="0"/>
      <w:strike w:val="0"/>
      <w:color w:val="000000"/>
      <w:spacing w:val="0"/>
      <w:w w:val="60"/>
      <w:position w:val="0"/>
      <w:sz w:val="44"/>
      <w:szCs w:val="44"/>
      <w:u w:val="none"/>
      <w:shd w:val="clear" w:color="auto" w:fill="FFFFFF"/>
      <w:lang w:val="ru-RU" w:eastAsia="ru-RU" w:bidi="ru-RU"/>
    </w:rPr>
  </w:style>
  <w:style w:type="character" w:customStyle="1" w:styleId="14pt">
    <w:name w:val="Основной текст + 14 pt;Полужирный"/>
    <w:basedOn w:val="a0"/>
    <w:rsid w:val="00CC444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16">
    <w:name w:val="Основной текст16"/>
    <w:basedOn w:val="a"/>
    <w:rsid w:val="00CC444F"/>
    <w:pPr>
      <w:widowControl w:val="0"/>
      <w:shd w:val="clear" w:color="auto" w:fill="FFFFFF"/>
      <w:spacing w:after="0" w:line="317" w:lineRule="exact"/>
      <w:ind w:hanging="240"/>
    </w:pPr>
    <w:rPr>
      <w:rFonts w:ascii="Times New Roman" w:eastAsia="Times New Roman" w:hAnsi="Times New Roman" w:cs="Times New Roman"/>
      <w:sz w:val="26"/>
      <w:szCs w:val="26"/>
    </w:rPr>
  </w:style>
  <w:style w:type="character" w:customStyle="1" w:styleId="9">
    <w:name w:val="Основной текст9"/>
    <w:basedOn w:val="a0"/>
    <w:rsid w:val="00CC44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7">
    <w:name w:val="header"/>
    <w:basedOn w:val="a"/>
    <w:link w:val="a8"/>
    <w:uiPriority w:val="99"/>
    <w:unhideWhenUsed/>
    <w:rsid w:val="00E360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6008"/>
  </w:style>
  <w:style w:type="paragraph" w:styleId="a9">
    <w:name w:val="footer"/>
    <w:basedOn w:val="a"/>
    <w:link w:val="aa"/>
    <w:uiPriority w:val="99"/>
    <w:unhideWhenUsed/>
    <w:rsid w:val="00E360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707F7-730D-4539-9836-F9C91216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2688</Words>
  <Characters>15323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Yarullin</dc:creator>
  <cp:keywords/>
  <dc:description/>
  <cp:lastModifiedBy>Infospec</cp:lastModifiedBy>
  <cp:revision>3</cp:revision>
  <cp:lastPrinted>2022-02-16T12:27:00Z</cp:lastPrinted>
  <dcterms:created xsi:type="dcterms:W3CDTF">2023-01-30T11:41:00Z</dcterms:created>
  <dcterms:modified xsi:type="dcterms:W3CDTF">2023-01-30T11:41:00Z</dcterms:modified>
</cp:coreProperties>
</file>