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10B6" w14:textId="62E73CEF" w:rsidR="00952670" w:rsidRPr="00EF1526" w:rsidRDefault="00952670" w:rsidP="00EF1526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ru-RU"/>
        </w:rPr>
      </w:pPr>
      <w:bookmarkStart w:id="0" w:name="_Hlk68089072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952670" w:rsidRPr="003D47A4" w14:paraId="4651FCD4" w14:textId="77777777" w:rsidTr="002D47FC">
        <w:trPr>
          <w:trHeight w:hRule="exact" w:val="1054"/>
        </w:trPr>
        <w:tc>
          <w:tcPr>
            <w:tcW w:w="10421" w:type="dxa"/>
            <w:gridSpan w:val="3"/>
          </w:tcPr>
          <w:p w14:paraId="153FA963" w14:textId="16E37FF7" w:rsidR="00952670" w:rsidRPr="003D47A4" w:rsidRDefault="00952670" w:rsidP="002D47FC">
            <w:pPr>
              <w:jc w:val="center"/>
            </w:pPr>
            <w:r w:rsidRPr="00D045D5">
              <w:rPr>
                <w:noProof/>
                <w:lang w:eastAsia="ru-RU"/>
              </w:rPr>
              <w:drawing>
                <wp:inline distT="0" distB="0" distL="0" distR="0" wp14:anchorId="2246E804" wp14:editId="018643CB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670" w:rsidRPr="00163E5D" w14:paraId="4B273521" w14:textId="77777777" w:rsidTr="002D47FC">
        <w:trPr>
          <w:trHeight w:hRule="exact" w:val="2228"/>
        </w:trPr>
        <w:tc>
          <w:tcPr>
            <w:tcW w:w="10421" w:type="dxa"/>
            <w:gridSpan w:val="3"/>
          </w:tcPr>
          <w:p w14:paraId="525D1DE4" w14:textId="77777777" w:rsidR="00952670" w:rsidRPr="00844F34" w:rsidRDefault="00952670" w:rsidP="002D47FC">
            <w:pPr>
              <w:jc w:val="center"/>
              <w:rPr>
                <w:sz w:val="16"/>
                <w:szCs w:val="16"/>
              </w:rPr>
            </w:pPr>
            <w:r w:rsidRPr="00844F34">
              <w:rPr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59509B9A" w14:textId="77777777" w:rsidR="00952670" w:rsidRPr="00844F34" w:rsidRDefault="00952670" w:rsidP="002D47FC">
            <w:pPr>
              <w:jc w:val="center"/>
              <w:rPr>
                <w:b/>
              </w:rPr>
            </w:pPr>
            <w:r>
              <w:rPr>
                <w:b/>
              </w:rPr>
              <w:t>РЕГИОНАЛЬНАЯ</w:t>
            </w:r>
            <w:r w:rsidRPr="00844F34">
              <w:rPr>
                <w:b/>
              </w:rPr>
              <w:t xml:space="preserve"> ОРГАНИЗАЦИЯ ПРОФЕССИОНАЛЬНОГО СОЮЗА </w:t>
            </w:r>
          </w:p>
          <w:p w14:paraId="046E52BE" w14:textId="77777777" w:rsidR="00952670" w:rsidRDefault="00952670" w:rsidP="002D47FC">
            <w:pPr>
              <w:jc w:val="center"/>
              <w:rPr>
                <w:b/>
              </w:rPr>
            </w:pPr>
            <w:r w:rsidRPr="00844F34">
              <w:rPr>
                <w:b/>
              </w:rPr>
              <w:t>РАБОТНИКОВ НАРОДНОГО ОБР</w:t>
            </w:r>
            <w:r>
              <w:rPr>
                <w:b/>
              </w:rPr>
              <w:t>АЗОВАНИЯ И НАУКИ РОССИЙСКОЙ ФЕДЕ</w:t>
            </w:r>
            <w:r w:rsidRPr="00844F34">
              <w:rPr>
                <w:b/>
              </w:rPr>
              <w:t>РАЦИИ</w:t>
            </w:r>
          </w:p>
          <w:p w14:paraId="1768F6CD" w14:textId="77777777" w:rsidR="00952670" w:rsidRPr="00844F34" w:rsidRDefault="00952670" w:rsidP="002D47FC">
            <w:pPr>
              <w:jc w:val="center"/>
              <w:rPr>
                <w:b/>
              </w:rPr>
            </w:pPr>
            <w:r>
              <w:rPr>
                <w:b/>
              </w:rPr>
              <w:t>В РЕСПУБЛИКЕ ТАТАРСТАН</w:t>
            </w:r>
          </w:p>
          <w:p w14:paraId="30D0DDA8" w14:textId="77777777" w:rsidR="00952670" w:rsidRPr="002B1084" w:rsidRDefault="00952670" w:rsidP="002D47FC">
            <w:pPr>
              <w:jc w:val="center"/>
              <w:rPr>
                <w:sz w:val="16"/>
                <w:szCs w:val="16"/>
              </w:rPr>
            </w:pPr>
            <w:r w:rsidRPr="002B108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ТАТАРСТАНСКАЯ РЕСПУБЛИКАНСКАЯ</w:t>
            </w:r>
            <w:r w:rsidRPr="002B1084">
              <w:rPr>
                <w:sz w:val="16"/>
                <w:szCs w:val="16"/>
              </w:rPr>
              <w:t xml:space="preserve"> ОРГАНИЗАЦИЯ ОБЩЕРОССИЙСКОГО ПРОФСОЮЗА ОБРАЗОВАНИЯ)</w:t>
            </w:r>
          </w:p>
          <w:p w14:paraId="57D43EEF" w14:textId="77777777" w:rsidR="00952670" w:rsidRPr="0044590C" w:rsidRDefault="00952670" w:rsidP="002D47FC">
            <w:pPr>
              <w:pStyle w:val="3"/>
              <w:rPr>
                <w:sz w:val="18"/>
                <w:szCs w:val="18"/>
                <w:lang w:val="ru-RU"/>
              </w:rPr>
            </w:pPr>
          </w:p>
          <w:p w14:paraId="047F4CEA" w14:textId="77777777" w:rsidR="00952670" w:rsidRDefault="00952670" w:rsidP="002D47FC">
            <w:pPr>
              <w:pStyle w:val="3"/>
              <w:rPr>
                <w:sz w:val="32"/>
                <w:szCs w:val="32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КОМИТЕТ</w:t>
            </w:r>
          </w:p>
          <w:p w14:paraId="22B66AAD" w14:textId="77777777" w:rsidR="00952670" w:rsidRPr="0070470A" w:rsidRDefault="00952670" w:rsidP="002D47FC">
            <w:pPr>
              <w:pStyle w:val="3"/>
              <w:rPr>
                <w:sz w:val="36"/>
                <w:szCs w:val="36"/>
                <w:lang w:val="ru-RU"/>
              </w:rPr>
            </w:pPr>
            <w:r w:rsidRPr="0044590C">
              <w:rPr>
                <w:sz w:val="32"/>
                <w:szCs w:val="32"/>
                <w:lang w:val="ru-RU"/>
              </w:rPr>
              <w:t>ПОСТАНОВЛЕНИЕ</w:t>
            </w:r>
          </w:p>
        </w:tc>
      </w:tr>
      <w:tr w:rsidR="00952670" w:rsidRPr="0044590C" w14:paraId="75003931" w14:textId="77777777" w:rsidTr="002D47FC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A2E1B5D" w14:textId="77777777" w:rsidR="00952670" w:rsidRDefault="00952670" w:rsidP="002D47FC"/>
          <w:p w14:paraId="15DC999A" w14:textId="77777777" w:rsidR="00952670" w:rsidRPr="0044590C" w:rsidRDefault="00952670" w:rsidP="002D47FC">
            <w:r w:rsidRPr="0044590C">
              <w:t>«</w:t>
            </w:r>
            <w:r>
              <w:t>28</w:t>
            </w:r>
            <w:r w:rsidRPr="0044590C">
              <w:t xml:space="preserve">» </w:t>
            </w:r>
            <w:r>
              <w:t xml:space="preserve">мая </w:t>
            </w:r>
            <w:r w:rsidRPr="0044590C">
              <w:t>20</w:t>
            </w:r>
            <w:r>
              <w:t>21</w:t>
            </w:r>
            <w:r w:rsidRPr="0044590C">
              <w:t xml:space="preserve"> г.</w:t>
            </w:r>
          </w:p>
          <w:p w14:paraId="4AFD621E" w14:textId="77777777" w:rsidR="00952670" w:rsidRPr="0044590C" w:rsidRDefault="00952670" w:rsidP="002D47FC"/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5A9E313" w14:textId="77777777" w:rsidR="00952670" w:rsidRPr="0044590C" w:rsidRDefault="00952670" w:rsidP="002D47FC">
            <w:pPr>
              <w:jc w:val="center"/>
            </w:pPr>
            <w:r w:rsidRPr="0044590C"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179495D" w14:textId="094AD810" w:rsidR="00952670" w:rsidRPr="0044590C" w:rsidRDefault="00952670" w:rsidP="002D47FC">
            <w:pPr>
              <w:jc w:val="center"/>
            </w:pPr>
            <w:r w:rsidRPr="0044590C">
              <w:br/>
            </w:r>
            <w:r>
              <w:t xml:space="preserve">                                         </w:t>
            </w:r>
            <w:r w:rsidRPr="0044590C">
              <w:t xml:space="preserve">№ </w:t>
            </w:r>
            <w:r>
              <w:t>5</w:t>
            </w:r>
            <w:r w:rsidR="00FF4F5C">
              <w:t>-1</w:t>
            </w:r>
          </w:p>
        </w:tc>
      </w:tr>
    </w:tbl>
    <w:p w14:paraId="1D187844" w14:textId="3394DF2D" w:rsidR="00EF1526" w:rsidRDefault="00EF1526" w:rsidP="00EF1526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ru-RU"/>
        </w:rPr>
      </w:pPr>
    </w:p>
    <w:p w14:paraId="71428ED2" w14:textId="77777777" w:rsidR="003567C6" w:rsidRPr="00EF1526" w:rsidRDefault="003567C6" w:rsidP="00EF1526">
      <w:pPr>
        <w:widowControl w:val="0"/>
        <w:suppressAutoHyphens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52670" w:rsidRPr="000151E3" w14:paraId="6150D979" w14:textId="77777777" w:rsidTr="00B36115">
        <w:trPr>
          <w:trHeight w:val="5245"/>
        </w:trPr>
        <w:tc>
          <w:tcPr>
            <w:tcW w:w="9921" w:type="dxa"/>
          </w:tcPr>
          <w:p w14:paraId="6F0485D2" w14:textId="13CDBAB3" w:rsidR="003318B3" w:rsidRPr="000151E3" w:rsidRDefault="003318B3" w:rsidP="00C16875">
            <w:pPr>
              <w:jc w:val="both"/>
              <w:rPr>
                <w:b/>
                <w:iCs/>
                <w:spacing w:val="-2"/>
                <w:sz w:val="30"/>
                <w:szCs w:val="30"/>
              </w:rPr>
            </w:pPr>
            <w:bookmarkStart w:id="1" w:name="_GoBack"/>
            <w:bookmarkEnd w:id="0"/>
            <w:r w:rsidRPr="000151E3">
              <w:rPr>
                <w:b/>
                <w:iCs/>
                <w:spacing w:val="-2"/>
                <w:sz w:val="30"/>
                <w:szCs w:val="30"/>
              </w:rPr>
              <w:t xml:space="preserve">О ходе реализации решений </w:t>
            </w:r>
            <w:r w:rsidRPr="000151E3">
              <w:rPr>
                <w:b/>
                <w:iCs/>
                <w:spacing w:val="-2"/>
                <w:sz w:val="30"/>
                <w:szCs w:val="30"/>
                <w:lang w:val="en-US"/>
              </w:rPr>
              <w:t>VIII</w:t>
            </w:r>
            <w:r w:rsidRPr="000151E3">
              <w:rPr>
                <w:b/>
                <w:iCs/>
                <w:spacing w:val="-2"/>
                <w:sz w:val="30"/>
                <w:szCs w:val="30"/>
              </w:rPr>
              <w:t xml:space="preserve"> Съезда </w:t>
            </w:r>
          </w:p>
          <w:p w14:paraId="50FF4303" w14:textId="77777777" w:rsidR="00952670" w:rsidRPr="000151E3" w:rsidRDefault="003318B3" w:rsidP="00C16875">
            <w:pPr>
              <w:jc w:val="both"/>
              <w:rPr>
                <w:b/>
                <w:iCs/>
                <w:spacing w:val="-2"/>
                <w:sz w:val="30"/>
                <w:szCs w:val="30"/>
              </w:rPr>
            </w:pPr>
            <w:r w:rsidRPr="000151E3">
              <w:rPr>
                <w:b/>
                <w:iCs/>
                <w:spacing w:val="-2"/>
                <w:sz w:val="30"/>
                <w:szCs w:val="30"/>
              </w:rPr>
              <w:t>Общероссийского Профсоюза образования</w:t>
            </w:r>
          </w:p>
          <w:bookmarkEnd w:id="1"/>
          <w:p w14:paraId="66C3811F" w14:textId="77777777" w:rsidR="003567C6" w:rsidRPr="000151E3" w:rsidRDefault="003567C6" w:rsidP="00C16875">
            <w:pPr>
              <w:jc w:val="both"/>
              <w:rPr>
                <w:b/>
                <w:iCs/>
                <w:spacing w:val="-2"/>
                <w:sz w:val="30"/>
                <w:szCs w:val="30"/>
              </w:rPr>
            </w:pPr>
          </w:p>
          <w:p w14:paraId="2032026E" w14:textId="77777777" w:rsidR="001E24B0" w:rsidRPr="000151E3" w:rsidRDefault="001E24B0" w:rsidP="00C16875">
            <w:pPr>
              <w:jc w:val="both"/>
              <w:rPr>
                <w:b/>
                <w:iCs/>
                <w:spacing w:val="-2"/>
                <w:sz w:val="28"/>
                <w:szCs w:val="28"/>
              </w:rPr>
            </w:pPr>
          </w:p>
          <w:p w14:paraId="4C717C21" w14:textId="7B819076" w:rsidR="008154BB" w:rsidRPr="000151E3" w:rsidRDefault="00E256F3" w:rsidP="00C16875">
            <w:pPr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    Заслушав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C3307C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выступления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«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О ходе реализации решений </w:t>
            </w:r>
            <w:r w:rsidRPr="000151E3">
              <w:rPr>
                <w:rFonts w:cs="Times New Roman"/>
                <w:spacing w:val="-2"/>
                <w:sz w:val="30"/>
                <w:szCs w:val="30"/>
                <w:lang w:val="en-US" w:eastAsia="ru-RU"/>
              </w:rPr>
              <w:t>VIII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Съезда Общероссийского Профсоюза образования», </w:t>
            </w: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Комитет Татарстанской республиканской организации Общероссийского Профсоюза образования 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отмечает, что </w:t>
            </w: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Татарстанск</w:t>
            </w:r>
            <w:r w:rsidR="005754AE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ой</w:t>
            </w: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республиканской организаци</w:t>
            </w:r>
            <w:r w:rsidR="005754AE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ей</w:t>
            </w: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Общероссийского Профсоюза образования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,</w:t>
            </w: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территориальными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и первичными организациями Профсоюза проводится системная и комплексная работа по реализации задач, обозначенных в </w:t>
            </w:r>
            <w:r w:rsidR="005754AE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решениях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val="en-US" w:eastAsia="hi-IN" w:bidi="hi-IN"/>
              </w:rPr>
              <w:t>VII</w:t>
            </w:r>
            <w:r w:rsidR="005754AE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val="en-US" w:eastAsia="hi-IN" w:bidi="hi-IN"/>
              </w:rPr>
              <w:t>I</w:t>
            </w:r>
            <w:r w:rsidR="008154BB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Съезда</w:t>
            </w:r>
            <w:r w:rsidR="00C3307C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Профсоюза.</w:t>
            </w:r>
          </w:p>
          <w:p w14:paraId="152095AE" w14:textId="77777777" w:rsidR="003567C6" w:rsidRPr="000151E3" w:rsidRDefault="003567C6" w:rsidP="00C16875">
            <w:pPr>
              <w:widowControl w:val="0"/>
              <w:ind w:firstLine="567"/>
              <w:jc w:val="both"/>
              <w:rPr>
                <w:rFonts w:ascii="Arial" w:eastAsia="Arial Unicode MS" w:hAnsi="Arial" w:cs="Mangal"/>
                <w:spacing w:val="-2"/>
                <w:kern w:val="1"/>
                <w:sz w:val="20"/>
                <w:lang w:eastAsia="hi-IN" w:bidi="hi-IN"/>
              </w:rPr>
            </w:pPr>
          </w:p>
          <w:p w14:paraId="66DD0A74" w14:textId="5EF81429" w:rsidR="00C16875" w:rsidRPr="000151E3" w:rsidRDefault="00C16875" w:rsidP="00C16875">
            <w:pPr>
              <w:ind w:firstLine="850"/>
              <w:jc w:val="both"/>
              <w:rPr>
                <w:b/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>Комитет</w:t>
            </w:r>
            <w:r w:rsidRPr="000151E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0151E3">
              <w:rPr>
                <w:spacing w:val="-2"/>
                <w:sz w:val="28"/>
                <w:szCs w:val="28"/>
              </w:rPr>
              <w:t>региональной организации Профессионального союза работников народного образования и науки Российской Федерации в Республике Татарстан</w:t>
            </w:r>
            <w:r w:rsidRPr="000151E3">
              <w:rPr>
                <w:b/>
                <w:spacing w:val="-2"/>
                <w:sz w:val="28"/>
                <w:szCs w:val="28"/>
              </w:rPr>
              <w:t xml:space="preserve"> ПОСТАНОВЛЯЕТ:</w:t>
            </w:r>
          </w:p>
          <w:p w14:paraId="0531F0B4" w14:textId="77777777" w:rsidR="00C16875" w:rsidRPr="000151E3" w:rsidRDefault="00C16875" w:rsidP="00C16875">
            <w:pPr>
              <w:ind w:firstLine="850"/>
              <w:jc w:val="both"/>
              <w:rPr>
                <w:rFonts w:eastAsia="Microsoft YaHei" w:cs="Times New Roman"/>
                <w:b/>
                <w:bCs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</w:p>
          <w:p w14:paraId="72AF3C37" w14:textId="67EBE0C3" w:rsidR="00C16875" w:rsidRPr="000151E3" w:rsidRDefault="00C16875" w:rsidP="00C16875">
            <w:pPr>
              <w:ind w:firstLine="850"/>
              <w:jc w:val="both"/>
              <w:rPr>
                <w:b/>
                <w:spacing w:val="-2"/>
                <w:sz w:val="28"/>
                <w:szCs w:val="28"/>
              </w:rPr>
            </w:pPr>
            <w:r w:rsidRPr="000151E3">
              <w:rPr>
                <w:rFonts w:eastAsia="Microsoft YaHei" w:cs="Times New Roman"/>
                <w:b/>
                <w:bCs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1. Признать работу Комитета </w:t>
            </w:r>
            <w:r w:rsidRPr="000151E3">
              <w:rPr>
                <w:rFonts w:eastAsia="Arial Unicode MS" w:cs="Times New Roman"/>
                <w:b/>
                <w:bCs/>
                <w:spacing w:val="-2"/>
                <w:kern w:val="1"/>
                <w:sz w:val="28"/>
                <w:szCs w:val="28"/>
                <w:lang w:eastAsia="hi-IN" w:bidi="hi-IN"/>
              </w:rPr>
              <w:t xml:space="preserve">Татарстанской республиканской организации Общероссийского Профсоюза образования </w:t>
            </w:r>
            <w:r w:rsidRPr="000151E3">
              <w:rPr>
                <w:rFonts w:eastAsia="Microsoft YaHei" w:cs="Times New Roman"/>
                <w:b/>
                <w:bCs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по разъяснению и пропаганде материалов </w:t>
            </w:r>
            <w:r w:rsidRPr="000151E3">
              <w:rPr>
                <w:rFonts w:cs="Times New Roman"/>
                <w:b/>
                <w:bCs/>
                <w:spacing w:val="-2"/>
                <w:sz w:val="30"/>
                <w:szCs w:val="30"/>
                <w:lang w:val="en-US" w:eastAsia="ru-RU"/>
              </w:rPr>
              <w:t>VIII</w:t>
            </w:r>
            <w:r w:rsidRPr="000151E3">
              <w:rPr>
                <w:rFonts w:cs="Times New Roman"/>
                <w:b/>
                <w:bCs/>
                <w:spacing w:val="-2"/>
                <w:sz w:val="30"/>
                <w:szCs w:val="30"/>
                <w:lang w:eastAsia="ru-RU"/>
              </w:rPr>
              <w:t xml:space="preserve"> Съезда Общероссийского Профсоюза образования удовлетворительной.</w:t>
            </w:r>
          </w:p>
          <w:p w14:paraId="077C1048" w14:textId="77777777" w:rsidR="00C16875" w:rsidRPr="000151E3" w:rsidRDefault="00C16875" w:rsidP="00C16875">
            <w:pPr>
              <w:ind w:firstLine="850"/>
              <w:jc w:val="both"/>
              <w:rPr>
                <w:rFonts w:eastAsia="Arial Unicode MS" w:cs="Times New Roman"/>
                <w:b/>
                <w:bCs/>
                <w:spacing w:val="-2"/>
                <w:kern w:val="1"/>
                <w:sz w:val="28"/>
                <w:szCs w:val="28"/>
                <w:lang w:eastAsia="hi-IN" w:bidi="hi-IN"/>
              </w:rPr>
            </w:pPr>
          </w:p>
          <w:p w14:paraId="47A60B15" w14:textId="3D895AF8" w:rsidR="00C16875" w:rsidRPr="000151E3" w:rsidRDefault="00C16875" w:rsidP="00C16875">
            <w:pPr>
              <w:ind w:firstLine="850"/>
              <w:jc w:val="both"/>
              <w:rPr>
                <w:b/>
                <w:spacing w:val="-2"/>
                <w:sz w:val="28"/>
                <w:szCs w:val="28"/>
              </w:rPr>
            </w:pPr>
            <w:r w:rsidRPr="000151E3">
              <w:rPr>
                <w:rFonts w:eastAsia="Arial Unicode MS" w:cs="Times New Roman"/>
                <w:b/>
                <w:bCs/>
                <w:spacing w:val="-2"/>
                <w:kern w:val="1"/>
                <w:sz w:val="30"/>
                <w:szCs w:val="30"/>
                <w:lang w:eastAsia="hi-IN" w:bidi="hi-IN"/>
              </w:rPr>
              <w:t>2. Комитету</w:t>
            </w:r>
            <w:r w:rsidRPr="000151E3">
              <w:rPr>
                <w:rFonts w:eastAsia="Arial Unicode MS" w:cs="Times New Roman"/>
                <w:b/>
                <w:bCs/>
                <w:spacing w:val="-2"/>
                <w:kern w:val="1"/>
                <w:sz w:val="28"/>
                <w:szCs w:val="28"/>
                <w:lang w:eastAsia="hi-IN" w:bidi="hi-IN"/>
              </w:rPr>
              <w:t xml:space="preserve"> Татарстанской республиканской организации Общероссийского Профсоюза образования:</w:t>
            </w:r>
          </w:p>
          <w:p w14:paraId="36A7D0C5" w14:textId="65CBA041" w:rsidR="008154BB" w:rsidRPr="000151E3" w:rsidRDefault="00C16875" w:rsidP="00C16875">
            <w:pPr>
              <w:widowControl w:val="0"/>
              <w:jc w:val="both"/>
              <w:rPr>
                <w:rFonts w:ascii="Arial" w:eastAsia="Arial Unicode MS" w:hAnsi="Arial" w:cs="Mangal"/>
                <w:spacing w:val="-2"/>
                <w:kern w:val="1"/>
                <w:sz w:val="20"/>
                <w:lang w:eastAsia="hi-IN" w:bidi="hi-IN"/>
              </w:rPr>
            </w:pP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     </w:t>
            </w:r>
            <w:r w:rsidR="00E210F3"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>2.1.</w:t>
            </w:r>
            <w:r w:rsidRPr="000151E3">
              <w:rPr>
                <w:rFonts w:eastAsia="Arial Unicode MS" w:cs="Times New Roman"/>
                <w:spacing w:val="-2"/>
                <w:kern w:val="1"/>
                <w:sz w:val="28"/>
                <w:szCs w:val="28"/>
                <w:lang w:eastAsia="hi-IN" w:bidi="hi-IN"/>
              </w:rPr>
              <w:t xml:space="preserve"> продолжить работу по обновлению нормативной базы на всех уровнях    структуры Профсоюза;</w:t>
            </w:r>
          </w:p>
          <w:p w14:paraId="5D780528" w14:textId="10AEE961" w:rsidR="005E2115" w:rsidRPr="000151E3" w:rsidRDefault="00C16875" w:rsidP="00C16875">
            <w:pPr>
              <w:pStyle w:val="a3"/>
              <w:keepNext/>
              <w:widowControl w:val="0"/>
              <w:ind w:left="0"/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  <w:r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    </w:t>
            </w:r>
            <w:r w:rsidR="00E210F3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2.2.</w:t>
            </w:r>
            <w:r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5E2115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обеспечить создание эффективной системы непрерывного обучения председателей территориальных организаций Профсоюза</w:t>
            </w:r>
            <w:r w:rsidR="005A2FC1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, профсоюзных кадров;</w:t>
            </w:r>
          </w:p>
          <w:p w14:paraId="2B3759EC" w14:textId="041C33DC" w:rsidR="005E2115" w:rsidRPr="000151E3" w:rsidRDefault="00C16875" w:rsidP="00C16875">
            <w:pPr>
              <w:pStyle w:val="a3"/>
              <w:keepNext/>
              <w:widowControl w:val="0"/>
              <w:ind w:left="0"/>
              <w:jc w:val="both"/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0151E3"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    </w:t>
            </w:r>
            <w:r w:rsidR="00E210F3" w:rsidRPr="000151E3"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2.3.</w:t>
            </w:r>
            <w:r w:rsidRPr="000151E3"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5E2115" w:rsidRPr="000151E3"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продолжить работу по созданию единого информационного пространства</w:t>
            </w:r>
            <w:r w:rsidR="000151E3"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5E2115" w:rsidRPr="000151E3">
              <w:rPr>
                <w:rFonts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Профсоюза;</w:t>
            </w:r>
          </w:p>
          <w:p w14:paraId="17A91C77" w14:textId="3858C1CD" w:rsidR="005E2115" w:rsidRPr="000151E3" w:rsidRDefault="00C16875" w:rsidP="001E24B0">
            <w:pPr>
              <w:pStyle w:val="a3"/>
              <w:keepNext/>
              <w:widowControl w:val="0"/>
              <w:ind w:left="0"/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          </w:t>
            </w:r>
            <w:r w:rsidR="00E210F3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>2.4.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r w:rsidR="005E2115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продолжить работу по созданию банка положительных практик </w:t>
            </w:r>
            <w:r w:rsidR="005E2115" w:rsidRPr="000151E3">
              <w:rPr>
                <w:rFonts w:eastAsia="Arial Unicode MS" w:cs="Times New Roman"/>
                <w:b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lastRenderedPageBreak/>
              <w:t>эффективности соглашений и коллективных договоров</w:t>
            </w:r>
            <w:r w:rsidR="005E2115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на всех уровнях социального партнерства;</w:t>
            </w:r>
          </w:p>
          <w:p w14:paraId="25E5A9BC" w14:textId="5883A4E1" w:rsidR="0052541A" w:rsidRPr="000151E3" w:rsidRDefault="00C16875" w:rsidP="00C16875">
            <w:pPr>
              <w:pStyle w:val="a3"/>
              <w:widowControl w:val="0"/>
              <w:ind w:left="0"/>
              <w:jc w:val="both"/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    </w:t>
            </w:r>
            <w:r w:rsidR="00E210F3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2.5.</w:t>
            </w:r>
            <w:r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52541A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развивать эффективные институты социальной поддержки членов Профсоюза </w:t>
            </w:r>
            <w:r w:rsidR="00C9731E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</w:t>
            </w:r>
            <w:r w:rsidR="0052541A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о созданию условий для здорового образа жизни и профессионального долголетия членов Профсоюза;</w:t>
            </w:r>
          </w:p>
          <w:p w14:paraId="7BF2D259" w14:textId="3969A8CD" w:rsidR="0052541A" w:rsidRPr="000151E3" w:rsidRDefault="00C16875" w:rsidP="00C16875">
            <w:pPr>
              <w:pStyle w:val="a3"/>
              <w:keepNext/>
              <w:widowControl w:val="0"/>
              <w:numPr>
                <w:ilvl w:val="1"/>
                <w:numId w:val="6"/>
              </w:numPr>
              <w:ind w:left="0"/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      </w:t>
            </w:r>
            <w:r w:rsidR="00430703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 </w:t>
            </w:r>
            <w:r w:rsidR="00E210F3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>2.6.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r w:rsidR="0052541A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>содействовать системе наставничества в Профсоюзе;</w:t>
            </w:r>
          </w:p>
          <w:p w14:paraId="043E8286" w14:textId="5D90F5CD" w:rsidR="0052541A" w:rsidRPr="000151E3" w:rsidRDefault="00C16875" w:rsidP="00C16875">
            <w:pPr>
              <w:widowControl w:val="0"/>
              <w:jc w:val="both"/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   </w:t>
            </w:r>
            <w:r w:rsidR="00E210F3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2.7. </w:t>
            </w:r>
            <w:r w:rsidR="0052541A"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продолжить работу по консолидации профсоюзных средств для реализации конкретных программ и проектов, направленных на развитие современных востребованных форм солидарной поддержки членов Профсоюза.</w:t>
            </w:r>
          </w:p>
          <w:p w14:paraId="6D220D51" w14:textId="3F05D389" w:rsidR="0052541A" w:rsidRPr="000151E3" w:rsidRDefault="0052541A" w:rsidP="00C16875">
            <w:pPr>
              <w:widowControl w:val="0"/>
              <w:ind w:hanging="37"/>
              <w:jc w:val="both"/>
              <w:rPr>
                <w:rFonts w:eastAsia="Arial Unicode MS" w:cs="Times New Roman"/>
                <w:b/>
                <w:b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0151E3">
              <w:rPr>
                <w:rFonts w:eastAsia="Arial Unicode MS" w:cs="Times New Roman"/>
                <w:b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</w:t>
            </w:r>
            <w:r w:rsidR="00C16875" w:rsidRPr="000151E3">
              <w:rPr>
                <w:rFonts w:eastAsia="Arial Unicode MS" w:cs="Times New Roman"/>
                <w:b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 </w:t>
            </w:r>
            <w:r w:rsidR="00E210F3" w:rsidRPr="000151E3">
              <w:rPr>
                <w:rFonts w:eastAsia="Arial Unicode MS" w:cs="Times New Roman"/>
                <w:b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2.8. </w:t>
            </w:r>
            <w:r w:rsidRPr="000151E3">
              <w:rPr>
                <w:rFonts w:eastAsia="Arial Unicode MS" w:cs="Times New Roman"/>
                <w:b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обеспечивать соблюдение </w:t>
            </w:r>
            <w:r w:rsidRPr="000151E3">
              <w:rPr>
                <w:rFonts w:eastAsia="Arial Unicode MS" w:cs="Times New Roman"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целевых показателей расходования профсоюзного бюджета организаций Профсоюза по приоритетным направлениям деятельности.</w:t>
            </w:r>
          </w:p>
          <w:p w14:paraId="0A69E7DA" w14:textId="77777777" w:rsidR="00C16875" w:rsidRPr="000151E3" w:rsidRDefault="00C16875" w:rsidP="00C16875">
            <w:pPr>
              <w:keepNext/>
              <w:widowControl w:val="0"/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</w:p>
          <w:p w14:paraId="32B2CF51" w14:textId="7BD9E017" w:rsidR="00CF1F3E" w:rsidRPr="000151E3" w:rsidRDefault="00C16875" w:rsidP="00C16875">
            <w:pPr>
              <w:keepNext/>
              <w:widowControl w:val="0"/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         </w:t>
            </w:r>
            <w:r w:rsidR="00E210F3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 </w:t>
            </w:r>
            <w:r w:rsidR="005E2115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>3.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r w:rsidR="0052541A" w:rsidRPr="000151E3">
              <w:rPr>
                <w:rFonts w:eastAsia="Microsoft YaHei" w:cs="Times New Roman"/>
                <w:b/>
                <w:bCs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Выборным органам территориальных и первичных организаций Профсоюза:</w:t>
            </w:r>
          </w:p>
          <w:p w14:paraId="09921D13" w14:textId="7076BC74" w:rsidR="008154BB" w:rsidRPr="000151E3" w:rsidRDefault="00CF1F3E" w:rsidP="00C16875">
            <w:pPr>
              <w:pStyle w:val="a3"/>
              <w:keepNext/>
              <w:widowControl w:val="0"/>
              <w:ind w:left="0"/>
              <w:jc w:val="both"/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="00E210F3"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     </w:t>
            </w:r>
            <w:r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3.1.</w:t>
            </w:r>
            <w:r w:rsidR="00FD054B"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организовать </w:t>
            </w:r>
            <w:r w:rsidR="0048561D"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свою деятельность с учетом требований нормативных и программных документов, принятых </w:t>
            </w:r>
            <w:r w:rsidR="001F0BB5"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val="en-US" w:eastAsia="hi-IN" w:bidi="hi-IN"/>
              </w:rPr>
              <w:t>VIII</w:t>
            </w:r>
            <w:r w:rsidR="001F0BB5"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 xml:space="preserve"> Съездом профессионального союза и обеспечивать реализацию решений Съезда</w:t>
            </w:r>
            <w:r w:rsidRPr="000151E3">
              <w:rPr>
                <w:rFonts w:eastAsia="Microsoft YaHei" w:cs="Times New Roman"/>
                <w:iCs/>
                <w:color w:val="000000"/>
                <w:spacing w:val="-2"/>
                <w:kern w:val="1"/>
                <w:sz w:val="28"/>
                <w:szCs w:val="28"/>
                <w:lang w:eastAsia="hi-IN" w:bidi="hi-IN"/>
              </w:rPr>
              <w:t>;</w:t>
            </w:r>
          </w:p>
          <w:p w14:paraId="505694CE" w14:textId="16288FC6" w:rsidR="00CF1F3E" w:rsidRPr="000151E3" w:rsidRDefault="00CF1F3E" w:rsidP="00C16875">
            <w:pPr>
              <w:pStyle w:val="a3"/>
              <w:keepNext/>
              <w:widowControl w:val="0"/>
              <w:ind w:left="0"/>
              <w:jc w:val="both"/>
              <w:rPr>
                <w:rFonts w:cs="Times New Roman"/>
                <w:spacing w:val="-2"/>
                <w:sz w:val="30"/>
                <w:szCs w:val="30"/>
                <w:lang w:eastAsia="ru-RU"/>
              </w:rPr>
            </w:pPr>
            <w:r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      </w:t>
            </w:r>
            <w:r w:rsidR="00E210F3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   </w:t>
            </w:r>
            <w:r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3.2. провести работу по разъяснению и пропаганде материалов </w:t>
            </w:r>
            <w:r w:rsidRPr="000151E3">
              <w:rPr>
                <w:rFonts w:cs="Times New Roman"/>
                <w:spacing w:val="-2"/>
                <w:sz w:val="30"/>
                <w:szCs w:val="30"/>
                <w:lang w:val="en-US" w:eastAsia="ru-RU"/>
              </w:rPr>
              <w:t>VIII</w:t>
            </w:r>
            <w:r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Съезда Общероссийского Профсоюза образования с каждой категорией профсоюзного актива;</w:t>
            </w:r>
          </w:p>
          <w:p w14:paraId="4A60C9A4" w14:textId="2D206C7B" w:rsidR="00CF1F3E" w:rsidRPr="000151E3" w:rsidRDefault="00CF1F3E" w:rsidP="00C16875">
            <w:pPr>
              <w:pStyle w:val="a3"/>
              <w:keepNext/>
              <w:widowControl w:val="0"/>
              <w:ind w:left="0"/>
              <w:jc w:val="both"/>
              <w:rPr>
                <w:rFonts w:cs="Times New Roman"/>
                <w:bCs/>
                <w:spacing w:val="-2"/>
                <w:sz w:val="28"/>
                <w:szCs w:val="28"/>
              </w:rPr>
            </w:pPr>
            <w:r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      </w:t>
            </w:r>
            <w:r w:rsidR="00E210F3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   </w:t>
            </w:r>
            <w:r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3.3. </w:t>
            </w:r>
            <w:r w:rsidR="00A368C8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рассмотреть </w:t>
            </w:r>
            <w:r w:rsidR="0052541A" w:rsidRPr="000151E3">
              <w:rPr>
                <w:rFonts w:cs="Times New Roman"/>
                <w:bCs/>
                <w:spacing w:val="-2"/>
                <w:sz w:val="28"/>
                <w:szCs w:val="28"/>
              </w:rPr>
              <w:t>ход</w:t>
            </w:r>
            <w:r w:rsidR="00A368C8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реализации решений </w:t>
            </w:r>
            <w:r w:rsidR="0052541A" w:rsidRPr="000151E3">
              <w:rPr>
                <w:rFonts w:cs="Times New Roman"/>
                <w:spacing w:val="-2"/>
                <w:sz w:val="30"/>
                <w:szCs w:val="30"/>
                <w:lang w:val="en-US" w:eastAsia="ru-RU"/>
              </w:rPr>
              <w:t>VIII</w:t>
            </w:r>
            <w:r w:rsidR="0052541A" w:rsidRPr="000151E3">
              <w:rPr>
                <w:rFonts w:cs="Times New Roman"/>
                <w:spacing w:val="-2"/>
                <w:sz w:val="30"/>
                <w:szCs w:val="30"/>
                <w:lang w:eastAsia="ru-RU"/>
              </w:rPr>
              <w:t xml:space="preserve"> Съезда Общероссийского Профсоюза образования</w:t>
            </w:r>
            <w:r w:rsidR="0052541A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</w:t>
            </w:r>
            <w:r w:rsidR="00A368C8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на </w:t>
            </w:r>
            <w:r w:rsidR="0052541A" w:rsidRPr="000151E3">
              <w:rPr>
                <w:rFonts w:cs="Times New Roman"/>
                <w:bCs/>
                <w:spacing w:val="-2"/>
                <w:sz w:val="28"/>
                <w:szCs w:val="28"/>
              </w:rPr>
              <w:t>очередном заседании</w:t>
            </w:r>
            <w:r w:rsidR="00A368C8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комитет</w:t>
            </w:r>
            <w:r w:rsidR="0052541A" w:rsidRPr="000151E3">
              <w:rPr>
                <w:rFonts w:cs="Times New Roman"/>
                <w:bCs/>
                <w:spacing w:val="-2"/>
                <w:sz w:val="28"/>
                <w:szCs w:val="28"/>
              </w:rPr>
              <w:t>а (совета);</w:t>
            </w:r>
            <w:r w:rsidR="00A368C8" w:rsidRPr="000151E3">
              <w:rPr>
                <w:rFonts w:cs="Times New Roman"/>
                <w:bCs/>
                <w:spacing w:val="-2"/>
                <w:sz w:val="28"/>
                <w:szCs w:val="28"/>
              </w:rPr>
              <w:t xml:space="preserve"> </w:t>
            </w:r>
          </w:p>
          <w:p w14:paraId="254B728A" w14:textId="4FEE8472" w:rsidR="00025B67" w:rsidRPr="000151E3" w:rsidRDefault="00025B67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</w:t>
            </w:r>
            <w:r w:rsidR="00E210F3" w:rsidRPr="000151E3">
              <w:rPr>
                <w:spacing w:val="-2"/>
                <w:sz w:val="28"/>
                <w:szCs w:val="28"/>
              </w:rPr>
              <w:t xml:space="preserve">   </w:t>
            </w:r>
            <w:r w:rsidRPr="000151E3">
              <w:rPr>
                <w:spacing w:val="-2"/>
                <w:sz w:val="28"/>
                <w:szCs w:val="28"/>
              </w:rPr>
              <w:t>3.</w:t>
            </w:r>
            <w:r w:rsidR="00C9731E" w:rsidRPr="000151E3">
              <w:rPr>
                <w:spacing w:val="-2"/>
                <w:sz w:val="28"/>
                <w:szCs w:val="28"/>
              </w:rPr>
              <w:t>4</w:t>
            </w:r>
            <w:r w:rsidRPr="000151E3">
              <w:rPr>
                <w:spacing w:val="-2"/>
                <w:sz w:val="28"/>
                <w:szCs w:val="28"/>
              </w:rPr>
              <w:t>.  продолжать практику обращения в суды о реализации права педагогов на досрочное пенсионное обеспечение</w:t>
            </w:r>
            <w:r w:rsidR="00C9731E" w:rsidRPr="000151E3">
              <w:rPr>
                <w:spacing w:val="-2"/>
                <w:sz w:val="28"/>
                <w:szCs w:val="28"/>
              </w:rPr>
              <w:t>;</w:t>
            </w:r>
          </w:p>
          <w:p w14:paraId="2F576CDE" w14:textId="3C843204" w:rsidR="00C9731E" w:rsidRPr="000151E3" w:rsidRDefault="00C9731E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</w:t>
            </w:r>
            <w:r w:rsidR="00E210F3" w:rsidRPr="000151E3">
              <w:rPr>
                <w:spacing w:val="-2"/>
                <w:sz w:val="28"/>
                <w:szCs w:val="28"/>
              </w:rPr>
              <w:t xml:space="preserve">   </w:t>
            </w:r>
            <w:r w:rsidRPr="000151E3">
              <w:rPr>
                <w:spacing w:val="-2"/>
                <w:sz w:val="28"/>
                <w:szCs w:val="28"/>
              </w:rPr>
              <w:t xml:space="preserve">3.5. обеспечить регистрацию членов Профсоюза в Федеральной бонусной программе </w:t>
            </w:r>
            <w:r w:rsidRPr="000151E3">
              <w:rPr>
                <w:spacing w:val="-2"/>
                <w:sz w:val="28"/>
                <w:szCs w:val="28"/>
                <w:lang w:val="en-US"/>
              </w:rPr>
              <w:t>PROFCARDS</w:t>
            </w:r>
            <w:r w:rsidRPr="000151E3">
              <w:rPr>
                <w:spacing w:val="-2"/>
                <w:sz w:val="28"/>
                <w:szCs w:val="28"/>
              </w:rPr>
              <w:t xml:space="preserve">; </w:t>
            </w:r>
          </w:p>
          <w:p w14:paraId="0EE9D5D9" w14:textId="367F92BA" w:rsidR="005E1E49" w:rsidRPr="000151E3" w:rsidRDefault="005E1E49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</w:t>
            </w:r>
            <w:r w:rsidR="00E210F3" w:rsidRPr="000151E3">
              <w:rPr>
                <w:spacing w:val="-2"/>
                <w:sz w:val="28"/>
                <w:szCs w:val="28"/>
              </w:rPr>
              <w:t xml:space="preserve">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6</w:t>
            </w:r>
            <w:r w:rsidRPr="000151E3">
              <w:rPr>
                <w:spacing w:val="-2"/>
                <w:sz w:val="28"/>
                <w:szCs w:val="28"/>
              </w:rPr>
              <w:t xml:space="preserve">. завершить заполнение электронных </w:t>
            </w:r>
            <w:r w:rsidR="00C9731E" w:rsidRPr="000151E3">
              <w:rPr>
                <w:spacing w:val="-2"/>
                <w:sz w:val="28"/>
                <w:szCs w:val="28"/>
              </w:rPr>
              <w:t>паспортов</w:t>
            </w:r>
            <w:r w:rsidRPr="000151E3">
              <w:rPr>
                <w:spacing w:val="-2"/>
                <w:sz w:val="28"/>
                <w:szCs w:val="28"/>
              </w:rPr>
              <w:t xml:space="preserve"> первичных и территориальных организаций в Автоматизированной информационной системе до 1 сентября 2021 года;  </w:t>
            </w:r>
          </w:p>
          <w:p w14:paraId="3BCD305C" w14:textId="3ECB8174" w:rsidR="005E1E49" w:rsidRPr="000151E3" w:rsidRDefault="005E1E49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</w:t>
            </w:r>
            <w:r w:rsidR="00E210F3" w:rsidRPr="000151E3">
              <w:rPr>
                <w:spacing w:val="-2"/>
                <w:sz w:val="28"/>
                <w:szCs w:val="28"/>
              </w:rPr>
              <w:t xml:space="preserve">  </w:t>
            </w:r>
            <w:r w:rsidR="001E24B0" w:rsidRPr="000151E3">
              <w:rPr>
                <w:spacing w:val="-2"/>
                <w:sz w:val="28"/>
                <w:szCs w:val="28"/>
              </w:rPr>
              <w:t xml:space="preserve">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7</w:t>
            </w:r>
            <w:r w:rsidRPr="000151E3">
              <w:rPr>
                <w:spacing w:val="-2"/>
                <w:sz w:val="28"/>
                <w:szCs w:val="28"/>
              </w:rPr>
              <w:t>. обеспечить организационное и финансовое укрепление Профсоюза через сохранение и увеличение численности профорганизаций, увеличение членства, регулярное проведение заседаний выборных органов, обучение профсоюзного актива и повышение его компетенции, информирование результатов своей деятельности</w:t>
            </w:r>
            <w:r w:rsidR="00E062B6" w:rsidRPr="000151E3">
              <w:rPr>
                <w:spacing w:val="-2"/>
                <w:sz w:val="28"/>
                <w:szCs w:val="28"/>
              </w:rPr>
              <w:t>;</w:t>
            </w:r>
          </w:p>
          <w:p w14:paraId="4F5AC27C" w14:textId="6C54192D" w:rsidR="005E1E49" w:rsidRPr="000151E3" w:rsidRDefault="005E1E49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</w:t>
            </w:r>
            <w:r w:rsidR="00E210F3" w:rsidRPr="000151E3">
              <w:rPr>
                <w:spacing w:val="-2"/>
                <w:sz w:val="28"/>
                <w:szCs w:val="28"/>
              </w:rPr>
              <w:t xml:space="preserve">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8</w:t>
            </w:r>
            <w:r w:rsidRPr="000151E3">
              <w:rPr>
                <w:spacing w:val="-2"/>
                <w:sz w:val="28"/>
                <w:szCs w:val="28"/>
              </w:rPr>
              <w:t xml:space="preserve">. </w:t>
            </w:r>
            <w:r w:rsidR="00136EA3" w:rsidRPr="000151E3">
              <w:rPr>
                <w:spacing w:val="-2"/>
                <w:sz w:val="28"/>
                <w:szCs w:val="28"/>
              </w:rPr>
              <w:t xml:space="preserve">продолжить работу по анализу и активному применению результатов мониторинга уровня эффективности соглашений и коллективных договоров, </w:t>
            </w:r>
            <w:r w:rsidRPr="000151E3">
              <w:rPr>
                <w:spacing w:val="-2"/>
                <w:sz w:val="28"/>
                <w:szCs w:val="28"/>
              </w:rPr>
              <w:t>обеспечи</w:t>
            </w:r>
            <w:r w:rsidR="00136EA3" w:rsidRPr="000151E3">
              <w:rPr>
                <w:spacing w:val="-2"/>
                <w:sz w:val="28"/>
                <w:szCs w:val="28"/>
              </w:rPr>
              <w:t>вать</w:t>
            </w:r>
            <w:r w:rsidRPr="000151E3">
              <w:rPr>
                <w:spacing w:val="-2"/>
                <w:sz w:val="28"/>
                <w:szCs w:val="28"/>
              </w:rPr>
              <w:t xml:space="preserve"> полное выполнение </w:t>
            </w:r>
            <w:r w:rsidR="00136EA3" w:rsidRPr="000151E3">
              <w:rPr>
                <w:spacing w:val="-2"/>
                <w:sz w:val="28"/>
                <w:szCs w:val="28"/>
              </w:rPr>
              <w:t xml:space="preserve">их </w:t>
            </w:r>
            <w:r w:rsidRPr="000151E3">
              <w:rPr>
                <w:spacing w:val="-2"/>
                <w:sz w:val="28"/>
                <w:szCs w:val="28"/>
              </w:rPr>
              <w:t>обязательств</w:t>
            </w:r>
            <w:r w:rsidR="00136EA3" w:rsidRPr="000151E3">
              <w:rPr>
                <w:spacing w:val="-2"/>
                <w:sz w:val="28"/>
                <w:szCs w:val="28"/>
              </w:rPr>
              <w:t>;</w:t>
            </w:r>
          </w:p>
          <w:p w14:paraId="67A591F1" w14:textId="587AE748" w:rsidR="00E062B6" w:rsidRPr="000151E3" w:rsidRDefault="00E062B6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9</w:t>
            </w:r>
            <w:r w:rsidRPr="000151E3">
              <w:rPr>
                <w:spacing w:val="-2"/>
                <w:sz w:val="28"/>
                <w:szCs w:val="28"/>
              </w:rPr>
              <w:t>. обеспечить дальнейшее развитие и совершенствование мер социальной и материальной   поддержки членов Профсоюза, широкого поощрения общественной деятельности актива;</w:t>
            </w:r>
          </w:p>
          <w:p w14:paraId="75269D15" w14:textId="6748AFB8" w:rsidR="00E062B6" w:rsidRPr="000151E3" w:rsidRDefault="00E062B6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10</w:t>
            </w:r>
            <w:r w:rsidRPr="000151E3">
              <w:rPr>
                <w:spacing w:val="-2"/>
                <w:sz w:val="28"/>
                <w:szCs w:val="28"/>
              </w:rPr>
              <w:t xml:space="preserve">. </w:t>
            </w:r>
            <w:r w:rsidR="00E24DF1" w:rsidRPr="000151E3">
              <w:rPr>
                <w:spacing w:val="-2"/>
                <w:sz w:val="28"/>
                <w:szCs w:val="28"/>
              </w:rPr>
              <w:t xml:space="preserve">обеспечить постоянный анализ деятельности профорганизаций, проведение тематических проверок, мониторингов с рассмотрением их итогов на заседаниях выборных органов; </w:t>
            </w:r>
          </w:p>
          <w:p w14:paraId="1BBD730B" w14:textId="1DAB7310" w:rsidR="00E24DF1" w:rsidRPr="000151E3" w:rsidRDefault="00E24DF1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lastRenderedPageBreak/>
              <w:t xml:space="preserve">               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11</w:t>
            </w:r>
            <w:r w:rsidRPr="000151E3">
              <w:rPr>
                <w:spacing w:val="-2"/>
                <w:sz w:val="28"/>
                <w:szCs w:val="28"/>
              </w:rPr>
              <w:t>. всемерно содействовать сохранению уровня правовой защищенности социально-трудовых</w:t>
            </w:r>
            <w:r w:rsidR="00136EA3" w:rsidRPr="000151E3">
              <w:rPr>
                <w:spacing w:val="-2"/>
                <w:sz w:val="28"/>
                <w:szCs w:val="28"/>
              </w:rPr>
              <w:t xml:space="preserve"> прав и интересов работников;</w:t>
            </w:r>
          </w:p>
          <w:p w14:paraId="195FE738" w14:textId="75F12DDC" w:rsidR="00136EA3" w:rsidRPr="000151E3" w:rsidRDefault="00136EA3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12</w:t>
            </w:r>
            <w:r w:rsidRPr="000151E3">
              <w:rPr>
                <w:spacing w:val="-2"/>
                <w:sz w:val="28"/>
                <w:szCs w:val="28"/>
              </w:rPr>
              <w:t xml:space="preserve">.  </w:t>
            </w:r>
            <w:r w:rsidR="00EE21CF" w:rsidRPr="000151E3">
              <w:rPr>
                <w:spacing w:val="-2"/>
                <w:sz w:val="28"/>
                <w:szCs w:val="28"/>
              </w:rPr>
              <w:t>последовательно проводить работу по кадровому укреплению правовой инспекции труда Профсоюза, правовой грамотности профактива и членов Профсоюза;</w:t>
            </w:r>
          </w:p>
          <w:p w14:paraId="65EB5CA2" w14:textId="09AFB3DB" w:rsidR="00EE21CF" w:rsidRPr="000151E3" w:rsidRDefault="00EE21CF" w:rsidP="00C16875">
            <w:pPr>
              <w:pStyle w:val="Default"/>
              <w:ind w:hanging="604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         </w:t>
            </w:r>
            <w:r w:rsidR="00C9731E" w:rsidRPr="000151E3">
              <w:rPr>
                <w:spacing w:val="-2"/>
                <w:sz w:val="28"/>
                <w:szCs w:val="28"/>
              </w:rPr>
              <w:t>3.13</w:t>
            </w:r>
            <w:r w:rsidRPr="000151E3">
              <w:rPr>
                <w:spacing w:val="-2"/>
                <w:sz w:val="28"/>
                <w:szCs w:val="28"/>
              </w:rPr>
              <w:t>. принимать меры для обеспечения финансирования мероприятий по охране труда, закрепленных законодательно, в полном объеме</w:t>
            </w:r>
            <w:r w:rsidR="003567C6" w:rsidRPr="000151E3">
              <w:rPr>
                <w:spacing w:val="-2"/>
                <w:sz w:val="28"/>
                <w:szCs w:val="28"/>
              </w:rPr>
              <w:t>.</w:t>
            </w:r>
          </w:p>
          <w:p w14:paraId="7547CE27" w14:textId="4D728A85" w:rsidR="00EE21CF" w:rsidRPr="000151E3" w:rsidRDefault="00EE21CF" w:rsidP="00C16875">
            <w:pPr>
              <w:pStyle w:val="Default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14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3567C6" w:rsidRPr="000151E3">
              <w:rPr>
                <w:spacing w:val="-2"/>
                <w:sz w:val="28"/>
                <w:szCs w:val="28"/>
              </w:rPr>
              <w:t xml:space="preserve"> </w:t>
            </w:r>
            <w:r w:rsidRPr="000151E3">
              <w:rPr>
                <w:spacing w:val="-2"/>
                <w:sz w:val="28"/>
                <w:szCs w:val="28"/>
              </w:rPr>
              <w:t xml:space="preserve">своевременно доводить информацию об изменениях в законодательстве в области охраны труда до руководителей образовательных организаций; </w:t>
            </w:r>
          </w:p>
          <w:p w14:paraId="57F49C25" w14:textId="3FABB1E9" w:rsidR="00EE21CF" w:rsidRPr="000151E3" w:rsidRDefault="00EE21CF" w:rsidP="00C16875">
            <w:pPr>
              <w:pStyle w:val="Default"/>
              <w:jc w:val="both"/>
              <w:rPr>
                <w:spacing w:val="-2"/>
                <w:sz w:val="28"/>
                <w:szCs w:val="28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</w:t>
            </w:r>
            <w:r w:rsidR="00C9731E" w:rsidRPr="000151E3">
              <w:rPr>
                <w:spacing w:val="-2"/>
                <w:sz w:val="28"/>
                <w:szCs w:val="28"/>
              </w:rPr>
              <w:t>3</w:t>
            </w:r>
            <w:r w:rsidRPr="000151E3">
              <w:rPr>
                <w:spacing w:val="-2"/>
                <w:sz w:val="28"/>
                <w:szCs w:val="28"/>
              </w:rPr>
              <w:t>.</w:t>
            </w:r>
            <w:r w:rsidR="00C9731E" w:rsidRPr="000151E3">
              <w:rPr>
                <w:spacing w:val="-2"/>
                <w:sz w:val="28"/>
                <w:szCs w:val="28"/>
              </w:rPr>
              <w:t>15</w:t>
            </w:r>
            <w:r w:rsidRPr="000151E3">
              <w:rPr>
                <w:spacing w:val="-2"/>
                <w:sz w:val="28"/>
                <w:szCs w:val="28"/>
              </w:rPr>
              <w:t>. обеспечить контроль за реализацией руководителями образовательных организаций мероприятий по управлению профессиональными рисками</w:t>
            </w:r>
            <w:r w:rsidR="003567C6" w:rsidRPr="000151E3">
              <w:rPr>
                <w:spacing w:val="-2"/>
                <w:sz w:val="28"/>
                <w:szCs w:val="28"/>
              </w:rPr>
              <w:t>;</w:t>
            </w:r>
          </w:p>
          <w:p w14:paraId="47195C86" w14:textId="77777777" w:rsidR="00C16875" w:rsidRPr="000151E3" w:rsidRDefault="00C16875" w:rsidP="00C16875">
            <w:pPr>
              <w:pStyle w:val="Default"/>
              <w:jc w:val="both"/>
              <w:rPr>
                <w:spacing w:val="-2"/>
                <w:sz w:val="28"/>
                <w:szCs w:val="28"/>
              </w:rPr>
            </w:pPr>
          </w:p>
          <w:p w14:paraId="53DB2C7F" w14:textId="77777777" w:rsidR="00A07324" w:rsidRPr="000151E3" w:rsidRDefault="00C16875" w:rsidP="00C16875">
            <w:pPr>
              <w:pStyle w:val="Default"/>
              <w:jc w:val="both"/>
              <w:rPr>
                <w:rFonts w:eastAsia="Arial Unicode MS"/>
                <w:spacing w:val="-2"/>
                <w:kern w:val="1"/>
                <w:sz w:val="28"/>
                <w:szCs w:val="28"/>
                <w:lang w:eastAsia="hi-IN" w:bidi="hi-IN"/>
              </w:rPr>
            </w:pPr>
            <w:r w:rsidRPr="000151E3">
              <w:rPr>
                <w:spacing w:val="-2"/>
                <w:sz w:val="28"/>
                <w:szCs w:val="28"/>
              </w:rPr>
              <w:t xml:space="preserve">         </w:t>
            </w:r>
            <w:r w:rsidR="00C9731E" w:rsidRPr="000151E3">
              <w:rPr>
                <w:spacing w:val="-2"/>
                <w:sz w:val="28"/>
                <w:szCs w:val="28"/>
              </w:rPr>
              <w:t xml:space="preserve">4. </w:t>
            </w:r>
            <w:r w:rsidR="00B67DF6" w:rsidRPr="000151E3">
              <w:rPr>
                <w:spacing w:val="-2"/>
                <w:sz w:val="28"/>
                <w:szCs w:val="28"/>
              </w:rPr>
              <w:t xml:space="preserve">Контроль за выполнением </w:t>
            </w:r>
            <w:r w:rsidR="00C9731E" w:rsidRPr="000151E3">
              <w:rPr>
                <w:spacing w:val="-2"/>
                <w:sz w:val="28"/>
                <w:szCs w:val="28"/>
              </w:rPr>
              <w:t>п</w:t>
            </w:r>
            <w:r w:rsidR="00B67DF6" w:rsidRPr="000151E3">
              <w:rPr>
                <w:spacing w:val="-2"/>
                <w:sz w:val="28"/>
                <w:szCs w:val="28"/>
              </w:rPr>
              <w:t xml:space="preserve">остановления заседания Комитета </w:t>
            </w:r>
            <w:r w:rsidR="00B67DF6" w:rsidRPr="000151E3">
              <w:rPr>
                <w:rFonts w:eastAsia="Arial Unicode MS"/>
                <w:spacing w:val="-2"/>
                <w:kern w:val="1"/>
                <w:sz w:val="28"/>
                <w:szCs w:val="28"/>
                <w:lang w:eastAsia="hi-IN" w:bidi="hi-IN"/>
              </w:rPr>
              <w:t xml:space="preserve">Татарстанской республиканской организации Общероссийского Профсоюза образования возложить </w:t>
            </w:r>
            <w:r w:rsidR="00C9731E" w:rsidRPr="000151E3">
              <w:rPr>
                <w:rFonts w:eastAsia="Arial Unicode MS"/>
                <w:spacing w:val="-2"/>
                <w:kern w:val="1"/>
                <w:sz w:val="28"/>
                <w:szCs w:val="28"/>
                <w:lang w:eastAsia="hi-IN" w:bidi="hi-IN"/>
              </w:rPr>
              <w:t>на главных специалистов</w:t>
            </w:r>
            <w:r w:rsidR="00B67DF6" w:rsidRPr="000151E3">
              <w:rPr>
                <w:rFonts w:eastAsia="Arial Unicode MS"/>
                <w:spacing w:val="-2"/>
                <w:kern w:val="1"/>
                <w:sz w:val="28"/>
                <w:szCs w:val="28"/>
                <w:lang w:eastAsia="hi-IN" w:bidi="hi-IN"/>
              </w:rPr>
              <w:t xml:space="preserve"> Татарстанской республиканской организации Общероссийского Профсоюза образования</w:t>
            </w:r>
            <w:r w:rsidR="00C9731E" w:rsidRPr="000151E3">
              <w:rPr>
                <w:rFonts w:eastAsia="Arial Unicode MS"/>
                <w:spacing w:val="-2"/>
                <w:kern w:val="1"/>
                <w:sz w:val="28"/>
                <w:szCs w:val="28"/>
                <w:lang w:eastAsia="hi-IN" w:bidi="hi-IN"/>
              </w:rPr>
              <w:t>.</w:t>
            </w:r>
            <w:r w:rsidR="00B67DF6" w:rsidRPr="000151E3">
              <w:rPr>
                <w:rFonts w:eastAsia="Arial Unicode MS"/>
                <w:spacing w:val="-2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79133283" w14:textId="77777777" w:rsidR="00A85BC3" w:rsidRPr="000151E3" w:rsidRDefault="00A85BC3" w:rsidP="00C16875">
            <w:pPr>
              <w:pStyle w:val="Default"/>
              <w:jc w:val="both"/>
              <w:rPr>
                <w:bCs/>
                <w:spacing w:val="-2"/>
                <w:sz w:val="28"/>
                <w:szCs w:val="28"/>
              </w:rPr>
            </w:pPr>
          </w:p>
          <w:p w14:paraId="7085C8CB" w14:textId="77777777" w:rsidR="00A85BC3" w:rsidRDefault="00A85BC3" w:rsidP="00C16875">
            <w:pPr>
              <w:pStyle w:val="Default"/>
              <w:jc w:val="both"/>
              <w:rPr>
                <w:bCs/>
                <w:spacing w:val="-2"/>
                <w:sz w:val="28"/>
                <w:szCs w:val="28"/>
              </w:rPr>
            </w:pPr>
          </w:p>
          <w:tbl>
            <w:tblPr>
              <w:tblW w:w="10188" w:type="dxa"/>
              <w:jc w:val="center"/>
              <w:tblLook w:val="01E0" w:firstRow="1" w:lastRow="1" w:firstColumn="1" w:lastColumn="1" w:noHBand="0" w:noVBand="0"/>
            </w:tblPr>
            <w:tblGrid>
              <w:gridCol w:w="5148"/>
              <w:gridCol w:w="1260"/>
              <w:gridCol w:w="3780"/>
            </w:tblGrid>
            <w:tr w:rsidR="00B36115" w:rsidRPr="00CA42C0" w14:paraId="1585F170" w14:textId="77777777" w:rsidTr="00B36115">
              <w:trPr>
                <w:jc w:val="center"/>
              </w:trPr>
              <w:tc>
                <w:tcPr>
                  <w:tcW w:w="5148" w:type="dxa"/>
                  <w:shd w:val="clear" w:color="auto" w:fill="auto"/>
                </w:tcPr>
                <w:p w14:paraId="0E4E901C" w14:textId="77777777" w:rsidR="00B36115" w:rsidRPr="00CA42C0" w:rsidRDefault="00B36115" w:rsidP="00B361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76FB3618" w14:textId="54606733" w:rsidR="00B36115" w:rsidRPr="00CA42C0" w:rsidRDefault="00B36115" w:rsidP="00B361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Председатель 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E573234" w14:textId="4D0E98D2" w:rsidR="00B36115" w:rsidRPr="00CA42C0" w:rsidRDefault="00B36115" w:rsidP="00B36115">
                  <w:pPr>
                    <w:jc w:val="both"/>
                    <w:rPr>
                      <w:b/>
                    </w:rPr>
                  </w:pPr>
                  <w:r w:rsidRPr="00CA42C0"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6EAD6D7F" wp14:editId="0D7B44E4">
                        <wp:extent cx="600075" cy="828675"/>
                        <wp:effectExtent l="0" t="0" r="9525" b="9525"/>
                        <wp:docPr id="2" name="Рисунок 2" descr="podp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dp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80" w:type="dxa"/>
                  <w:shd w:val="clear" w:color="auto" w:fill="auto"/>
                </w:tcPr>
                <w:p w14:paraId="122DB58F" w14:textId="77777777" w:rsidR="00B36115" w:rsidRPr="00CA42C0" w:rsidRDefault="00B36115" w:rsidP="00B361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14:paraId="7E9AD90E" w14:textId="1163E1CD" w:rsidR="00B36115" w:rsidRPr="00CA42C0" w:rsidRDefault="00B36115" w:rsidP="00B3611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A42C0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Pr="00CA42C0">
                    <w:rPr>
                      <w:b/>
                      <w:sz w:val="28"/>
                      <w:szCs w:val="28"/>
                    </w:rPr>
                    <w:t>Ю.П. Прохоров</w:t>
                  </w:r>
                </w:p>
              </w:tc>
            </w:tr>
          </w:tbl>
          <w:p w14:paraId="1BDC54C9" w14:textId="77777777" w:rsidR="00B36115" w:rsidRPr="000151E3" w:rsidRDefault="00B36115" w:rsidP="00C16875">
            <w:pPr>
              <w:pStyle w:val="Default"/>
              <w:jc w:val="both"/>
              <w:rPr>
                <w:bCs/>
                <w:spacing w:val="-2"/>
                <w:sz w:val="28"/>
                <w:szCs w:val="28"/>
              </w:rPr>
            </w:pPr>
          </w:p>
          <w:p w14:paraId="2CEB7E16" w14:textId="32FF641C" w:rsidR="00A85BC3" w:rsidRPr="000151E3" w:rsidRDefault="00A85BC3" w:rsidP="00C16875">
            <w:pPr>
              <w:pStyle w:val="Default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14:paraId="5B0DF95E" w14:textId="77777777" w:rsidR="00EF1526" w:rsidRPr="00952670" w:rsidRDefault="00EF1526" w:rsidP="00952670">
      <w:pPr>
        <w:rPr>
          <w:rFonts w:cs="Times New Roman"/>
          <w:sz w:val="28"/>
          <w:szCs w:val="28"/>
        </w:rPr>
      </w:pPr>
    </w:p>
    <w:sectPr w:rsidR="00EF1526" w:rsidRPr="00952670" w:rsidSect="000151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6A7C"/>
    <w:multiLevelType w:val="hybridMultilevel"/>
    <w:tmpl w:val="1264DA28"/>
    <w:lvl w:ilvl="0" w:tplc="4E324D2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083954"/>
    <w:multiLevelType w:val="hybridMultilevel"/>
    <w:tmpl w:val="04D0DB08"/>
    <w:lvl w:ilvl="0" w:tplc="124C4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766CFA"/>
    <w:multiLevelType w:val="multilevel"/>
    <w:tmpl w:val="EC8C6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 w15:restartNumberingAfterBreak="0">
    <w:nsid w:val="57A51F2C"/>
    <w:multiLevelType w:val="hybridMultilevel"/>
    <w:tmpl w:val="DDA6AA1E"/>
    <w:lvl w:ilvl="0" w:tplc="3C48FED6">
      <w:start w:val="3"/>
      <w:numFmt w:val="decimal"/>
      <w:lvlText w:val="%1"/>
      <w:lvlJc w:val="left"/>
      <w:pPr>
        <w:ind w:left="927" w:hanging="360"/>
      </w:pPr>
      <w:rPr>
        <w:rFonts w:eastAsia="Microsoft YaHe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2627C2D"/>
    <w:multiLevelType w:val="multilevel"/>
    <w:tmpl w:val="4A4A54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92" w:hanging="2160"/>
      </w:pPr>
      <w:rPr>
        <w:rFonts w:hint="default"/>
      </w:rPr>
    </w:lvl>
  </w:abstractNum>
  <w:abstractNum w:abstractNumId="5" w15:restartNumberingAfterBreak="0">
    <w:nsid w:val="7F396FF8"/>
    <w:multiLevelType w:val="multilevel"/>
    <w:tmpl w:val="A7609FD0"/>
    <w:lvl w:ilvl="0">
      <w:start w:val="1"/>
      <w:numFmt w:val="decimal"/>
      <w:lvlText w:val="%1."/>
      <w:lvlJc w:val="left"/>
      <w:pPr>
        <w:ind w:left="1092" w:hanging="525"/>
      </w:pPr>
      <w:rPr>
        <w:rFonts w:eastAsia="Microsoft YaHei" w:hint="default"/>
        <w:b w:val="0"/>
        <w:bCs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6"/>
    <w:rsid w:val="000151E3"/>
    <w:rsid w:val="00025B67"/>
    <w:rsid w:val="0013027A"/>
    <w:rsid w:val="00136EA3"/>
    <w:rsid w:val="001E24B0"/>
    <w:rsid w:val="001F0BB5"/>
    <w:rsid w:val="001F45A7"/>
    <w:rsid w:val="0022633B"/>
    <w:rsid w:val="00235F9A"/>
    <w:rsid w:val="002E4250"/>
    <w:rsid w:val="003318B3"/>
    <w:rsid w:val="003567C6"/>
    <w:rsid w:val="003D4082"/>
    <w:rsid w:val="00430703"/>
    <w:rsid w:val="0048561D"/>
    <w:rsid w:val="0052541A"/>
    <w:rsid w:val="005754AE"/>
    <w:rsid w:val="005A2FC1"/>
    <w:rsid w:val="005A64D3"/>
    <w:rsid w:val="005E1E49"/>
    <w:rsid w:val="005E2115"/>
    <w:rsid w:val="006C44FD"/>
    <w:rsid w:val="006F0671"/>
    <w:rsid w:val="008154BB"/>
    <w:rsid w:val="008A518F"/>
    <w:rsid w:val="00952670"/>
    <w:rsid w:val="009F278D"/>
    <w:rsid w:val="00A07324"/>
    <w:rsid w:val="00A368C8"/>
    <w:rsid w:val="00A85BC3"/>
    <w:rsid w:val="00A962CC"/>
    <w:rsid w:val="00AA0FCA"/>
    <w:rsid w:val="00B36115"/>
    <w:rsid w:val="00B67DF6"/>
    <w:rsid w:val="00B91F84"/>
    <w:rsid w:val="00BB4B95"/>
    <w:rsid w:val="00BD4B90"/>
    <w:rsid w:val="00C16875"/>
    <w:rsid w:val="00C3307C"/>
    <w:rsid w:val="00C9731E"/>
    <w:rsid w:val="00CF1F3E"/>
    <w:rsid w:val="00E062B6"/>
    <w:rsid w:val="00E210F3"/>
    <w:rsid w:val="00E24DF1"/>
    <w:rsid w:val="00E256F3"/>
    <w:rsid w:val="00E555D2"/>
    <w:rsid w:val="00EE21CF"/>
    <w:rsid w:val="00EF1526"/>
    <w:rsid w:val="00F11D1E"/>
    <w:rsid w:val="00F856A9"/>
    <w:rsid w:val="00F92D02"/>
    <w:rsid w:val="00FD054B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B2F1"/>
  <w15:chartTrackingRefBased/>
  <w15:docId w15:val="{3B2A8053-2AEF-45D1-A196-A5C992B1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2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2670"/>
    <w:pPr>
      <w:keepNext/>
      <w:suppressAutoHyphens w:val="0"/>
      <w:jc w:val="center"/>
      <w:outlineLvl w:val="2"/>
    </w:pPr>
    <w:rPr>
      <w:rFonts w:cs="Times New Roman"/>
      <w:b/>
      <w:bCs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52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2670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table" w:styleId="a4">
    <w:name w:val="Table Grid"/>
    <w:basedOn w:val="a1"/>
    <w:uiPriority w:val="39"/>
    <w:rsid w:val="0095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5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51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2021-05-25T09:22:00Z</cp:lastPrinted>
  <dcterms:created xsi:type="dcterms:W3CDTF">2021-05-31T11:34:00Z</dcterms:created>
  <dcterms:modified xsi:type="dcterms:W3CDTF">2021-05-31T11:34:00Z</dcterms:modified>
</cp:coreProperties>
</file>