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0" w:rsidRPr="00393000" w:rsidRDefault="00CD71E7" w:rsidP="00393000">
      <w:pPr>
        <w:pStyle w:val="20"/>
        <w:shd w:val="clear" w:color="auto" w:fill="auto"/>
        <w:spacing w:before="0" w:line="240" w:lineRule="auto"/>
        <w:jc w:val="center"/>
      </w:pPr>
      <w:r w:rsidRPr="00393000">
        <w:t>ПОСТАНОВЛЕНИЕ</w:t>
      </w:r>
    </w:p>
    <w:p w:rsidR="004222AC" w:rsidRPr="00393000" w:rsidRDefault="00CD71E7" w:rsidP="00393000">
      <w:pPr>
        <w:pStyle w:val="20"/>
        <w:shd w:val="clear" w:color="auto" w:fill="auto"/>
        <w:spacing w:before="0" w:line="240" w:lineRule="auto"/>
        <w:jc w:val="center"/>
      </w:pPr>
      <w:r w:rsidRPr="00393000">
        <w:t>совместного заседания Коллегии Министерства образования и науки Республики Татарстан и X Пленума Татарского республиканского комитета профсоюза работников народного</w:t>
      </w:r>
      <w:r w:rsidR="00393000" w:rsidRPr="00393000">
        <w:t xml:space="preserve"> </w:t>
      </w:r>
      <w:r w:rsidRPr="00393000">
        <w:t>образования и науки</w:t>
      </w:r>
    </w:p>
    <w:p w:rsidR="00393000" w:rsidRPr="00393000" w:rsidRDefault="00393000" w:rsidP="00393000">
      <w:pPr>
        <w:pStyle w:val="20"/>
        <w:shd w:val="clear" w:color="auto" w:fill="auto"/>
        <w:spacing w:before="0" w:line="240" w:lineRule="auto"/>
        <w:jc w:val="center"/>
      </w:pPr>
    </w:p>
    <w:p w:rsidR="004222AC" w:rsidRPr="00393000" w:rsidRDefault="00CD71E7" w:rsidP="00393000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393000">
        <w:rPr>
          <w:sz w:val="28"/>
          <w:szCs w:val="28"/>
        </w:rPr>
        <w:t xml:space="preserve">О выполнении обязательств отраслевого Соглашения </w:t>
      </w:r>
      <w:r w:rsidRPr="00393000">
        <w:rPr>
          <w:sz w:val="28"/>
          <w:szCs w:val="28"/>
          <w:lang w:val="tt-RU" w:eastAsia="tt-RU" w:bidi="tt-RU"/>
        </w:rPr>
        <w:t xml:space="preserve">меҗцу </w:t>
      </w:r>
      <w:r w:rsidRPr="00393000">
        <w:rPr>
          <w:sz w:val="28"/>
          <w:szCs w:val="28"/>
        </w:rPr>
        <w:t>Министерством образования и науки Республики Татарстан и Татарским республиканским комитетом профсоюза работников народного образования и науки по регулированию социально- экономических вопросов и обеспечению правовых гарантий работников образования на 2017 - 2019 годы за 2018 год</w:t>
      </w:r>
    </w:p>
    <w:p w:rsidR="00393000" w:rsidRPr="00393000" w:rsidRDefault="00393000" w:rsidP="00393000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222AC" w:rsidRPr="00393000" w:rsidRDefault="00CD71E7" w:rsidP="00393000">
      <w:pPr>
        <w:pStyle w:val="11"/>
        <w:shd w:val="clear" w:color="auto" w:fill="auto"/>
        <w:spacing w:before="0" w:line="240" w:lineRule="auto"/>
      </w:pPr>
      <w:r w:rsidRPr="00393000">
        <w:t xml:space="preserve">Заслушав и обсудив вопрос о выполнении отраслевого Соглашения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2017-2019 годы за 2018 год, Коллегия Министерства образования и науки Республики Татарстан и X Пленум Татарского республиканского комитета профсоюза работников народного образования и науки </w:t>
      </w:r>
      <w:r w:rsidRPr="00393000">
        <w:rPr>
          <w:rStyle w:val="13pt"/>
          <w:sz w:val="28"/>
          <w:szCs w:val="28"/>
        </w:rPr>
        <w:t>ПОСТАНОВЛЯЮТ:</w:t>
      </w:r>
    </w:p>
    <w:p w:rsidR="004222AC" w:rsidRPr="00393000" w:rsidRDefault="00CD71E7" w:rsidP="00393000">
      <w:pPr>
        <w:pStyle w:val="11"/>
        <w:numPr>
          <w:ilvl w:val="0"/>
          <w:numId w:val="1"/>
        </w:numPr>
        <w:shd w:val="clear" w:color="auto" w:fill="auto"/>
        <w:spacing w:before="0" w:line="240" w:lineRule="auto"/>
      </w:pPr>
      <w:r w:rsidRPr="00393000">
        <w:t xml:space="preserve"> Информацию Министерства образования и науки Республики Татарстан и Татарского республиканского комитета профсоюза работников народного образования и науки принять к сведению.</w:t>
      </w:r>
    </w:p>
    <w:p w:rsidR="004222AC" w:rsidRPr="00393000" w:rsidRDefault="00CD71E7" w:rsidP="00393000">
      <w:pPr>
        <w:pStyle w:val="11"/>
        <w:numPr>
          <w:ilvl w:val="0"/>
          <w:numId w:val="1"/>
        </w:numPr>
        <w:shd w:val="clear" w:color="auto" w:fill="auto"/>
        <w:spacing w:before="0" w:line="240" w:lineRule="auto"/>
      </w:pPr>
      <w:r w:rsidRPr="00393000">
        <w:t xml:space="preserve"> Министерству образования и науки Республики Татарстан, Татарскому республиканскому комитету профсоюза работников народного образования и науки продолжить совместную работу:</w:t>
      </w:r>
    </w:p>
    <w:p w:rsidR="004222AC" w:rsidRPr="00393000" w:rsidRDefault="00393000" w:rsidP="00393000">
      <w:pPr>
        <w:pStyle w:val="11"/>
        <w:shd w:val="clear" w:color="auto" w:fill="auto"/>
        <w:spacing w:before="0" w:line="240" w:lineRule="auto"/>
        <w:ind w:firstLine="708"/>
      </w:pPr>
      <w:r>
        <w:t xml:space="preserve">- </w:t>
      </w:r>
      <w:r w:rsidR="00CD71E7" w:rsidRPr="00393000">
        <w:t>по регулированию социально-трудовых отношений работников образования в соответствии с отраслевым Соглашением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2017-2019 гг.;</w:t>
      </w:r>
    </w:p>
    <w:p w:rsidR="004222AC" w:rsidRPr="00393000" w:rsidRDefault="00393000" w:rsidP="00393000">
      <w:pPr>
        <w:pStyle w:val="11"/>
        <w:shd w:val="clear" w:color="auto" w:fill="auto"/>
        <w:spacing w:before="0" w:line="240" w:lineRule="auto"/>
        <w:ind w:firstLine="708"/>
      </w:pPr>
      <w:r>
        <w:t xml:space="preserve">- </w:t>
      </w:r>
      <w:r w:rsidR="00CD71E7" w:rsidRPr="00393000">
        <w:t>направленную на введение в состав субсидии, предназначенной для осуществления выполнения государственного (муниципального) задания по оказанию государственной (муниципальной) образовательной услуги, затрат на финансовое обеспечение мероприятий по охране труда.</w:t>
      </w:r>
    </w:p>
    <w:p w:rsidR="004222AC" w:rsidRPr="00393000" w:rsidRDefault="00CD71E7" w:rsidP="00393000">
      <w:pPr>
        <w:pStyle w:val="11"/>
        <w:shd w:val="clear" w:color="auto" w:fill="auto"/>
        <w:spacing w:before="0" w:line="240" w:lineRule="auto"/>
      </w:pPr>
      <w:r w:rsidRPr="00393000">
        <w:t>- для лиц, не менее 25 лет осуществлявших педагогическую деятельность в учреждениях для детей, инициировать (добиваться) предоставления мер социальной поддержки (</w:t>
      </w:r>
      <w:bookmarkStart w:id="0" w:name="_GoBack"/>
      <w:bookmarkEnd w:id="0"/>
      <w:r w:rsidRPr="00393000">
        <w:t>в том числе за наличие звания «Ветеран труда» и по другим основаниям) с момента наступления юридического факта возникновения у них права на досрочную страховую пенсию, то есть независимо от их возраста.</w:t>
      </w:r>
    </w:p>
    <w:p w:rsidR="004222AC" w:rsidRPr="00393000" w:rsidRDefault="00CD71E7" w:rsidP="00393000">
      <w:pPr>
        <w:pStyle w:val="11"/>
        <w:numPr>
          <w:ilvl w:val="0"/>
          <w:numId w:val="1"/>
        </w:numPr>
        <w:shd w:val="clear" w:color="auto" w:fill="auto"/>
        <w:spacing w:before="0" w:line="240" w:lineRule="auto"/>
      </w:pPr>
      <w:r w:rsidRPr="00393000">
        <w:t xml:space="preserve"> Муниципальным органам управления образованием, выборным профсоюзным органам территориальных, первичных организаций Профсоюза:</w:t>
      </w:r>
    </w:p>
    <w:p w:rsidR="00393000" w:rsidRPr="00393000" w:rsidRDefault="00393000" w:rsidP="00393000">
      <w:pPr>
        <w:pStyle w:val="11"/>
        <w:shd w:val="clear" w:color="auto" w:fill="auto"/>
        <w:spacing w:before="0" w:line="240" w:lineRule="auto"/>
        <w:ind w:firstLine="708"/>
      </w:pPr>
      <w:r>
        <w:t xml:space="preserve">- </w:t>
      </w:r>
      <w:r w:rsidRPr="00393000">
        <w:t>совершенствовать работу по развитию социального партнерства и повышению его эффективности на территориальном и локальном уровнях;</w:t>
      </w:r>
    </w:p>
    <w:p w:rsidR="00393000" w:rsidRPr="00393000" w:rsidRDefault="00393000" w:rsidP="00393000">
      <w:pPr>
        <w:pStyle w:val="11"/>
        <w:shd w:val="clear" w:color="auto" w:fill="auto"/>
        <w:spacing w:before="0" w:line="240" w:lineRule="auto"/>
        <w:ind w:firstLine="708"/>
      </w:pPr>
      <w:r>
        <w:t xml:space="preserve">- </w:t>
      </w:r>
      <w:r w:rsidRPr="00393000">
        <w:t xml:space="preserve">в соответствии со статьей 51 ТК РФ в срок до 1 марта 2019 года провести совместные заседания по выполнению обязательств территориальных соглашений, коллективных договоров образовательных </w:t>
      </w:r>
      <w:r w:rsidRPr="00393000">
        <w:lastRenderedPageBreak/>
        <w:t>организаций на 2017-2019гг. за 2018 год и внести в территориальные соглашения и коллективные договоры образовательных организаций изменения и дополнения;</w:t>
      </w:r>
    </w:p>
    <w:p w:rsidR="00393000" w:rsidRPr="00393000" w:rsidRDefault="00393000" w:rsidP="00393000">
      <w:pPr>
        <w:pStyle w:val="11"/>
        <w:shd w:val="clear" w:color="auto" w:fill="auto"/>
        <w:spacing w:before="0" w:line="240" w:lineRule="auto"/>
        <w:ind w:firstLine="708"/>
      </w:pPr>
      <w:r>
        <w:t xml:space="preserve">- </w:t>
      </w:r>
      <w:r w:rsidRPr="00393000">
        <w:t>осуществлять систематический анализ работы по развитию социального партнерства, правоприменительной практике, молодежной политике, охране труда, предоставлению социальных льгот и гарантий;</w:t>
      </w:r>
    </w:p>
    <w:p w:rsidR="00393000" w:rsidRPr="00393000" w:rsidRDefault="00393000" w:rsidP="00393000">
      <w:pPr>
        <w:pStyle w:val="11"/>
        <w:shd w:val="clear" w:color="auto" w:fill="auto"/>
        <w:spacing w:before="0" w:line="240" w:lineRule="auto"/>
        <w:ind w:firstLine="708"/>
      </w:pPr>
      <w:r>
        <w:t xml:space="preserve">- </w:t>
      </w:r>
      <w:r w:rsidRPr="00393000">
        <w:t>продолжить работу по реализации статьи 217 ТК РФ в части создания служб по охране труда в образовательных организациях и органах управления образованием;</w:t>
      </w:r>
    </w:p>
    <w:p w:rsidR="00393000" w:rsidRPr="00393000" w:rsidRDefault="00393000" w:rsidP="00393000">
      <w:pPr>
        <w:pStyle w:val="11"/>
        <w:shd w:val="clear" w:color="auto" w:fill="auto"/>
        <w:spacing w:before="0" w:line="240" w:lineRule="auto"/>
        <w:ind w:firstLine="708"/>
      </w:pPr>
      <w:r>
        <w:t xml:space="preserve">- </w:t>
      </w:r>
      <w:r w:rsidRPr="00393000">
        <w:t>принимать действенные меры, направленные на создание систем управления охраной труда (СУОТ) в образовательных организациях;</w:t>
      </w:r>
    </w:p>
    <w:p w:rsidR="00393000" w:rsidRPr="00393000" w:rsidRDefault="00393000" w:rsidP="00393000">
      <w:pPr>
        <w:pStyle w:val="11"/>
        <w:shd w:val="clear" w:color="auto" w:fill="auto"/>
        <w:spacing w:before="0" w:line="240" w:lineRule="auto"/>
        <w:ind w:firstLine="700"/>
      </w:pPr>
      <w:r>
        <w:t xml:space="preserve">- </w:t>
      </w:r>
      <w:r w:rsidRPr="00393000">
        <w:t>регулярно информировать членов Профсоюза о ходе выполнения соглашений, коллективных договоров и принимаемых сторонами мерах по решению проблем социально-экономической защиты работников образования.</w:t>
      </w:r>
    </w:p>
    <w:p w:rsidR="00393000" w:rsidRPr="00393000" w:rsidRDefault="00393000" w:rsidP="00393000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firstLine="700"/>
      </w:pPr>
      <w:r w:rsidRPr="00393000">
        <w:t xml:space="preserve"> Поручить Заместителю Премьер-министра Республики Татарстан, министру образования и науки Республики Татарстан Бурганову Р.Т. и председателю Татарского республиканского комитета профсоюза работников народного образования и науки Прохорову Ю.П. подписать дополнительное соглашение о внесении изменений и дополнений в отраслевое Соглашение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2017-2019 гг.</w:t>
      </w:r>
    </w:p>
    <w:p w:rsidR="00393000" w:rsidRDefault="00393000" w:rsidP="00393000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firstLine="700"/>
      </w:pPr>
      <w:r w:rsidRPr="00393000">
        <w:t xml:space="preserve"> Контроль за выполнением данного постановления возложить на первого заместителя министра образования и науки Республики Татарстан (И.Г. Хадиуллин), отдел социальной защиты Республиканского комитета профсоюза работников народного образования и науки (Г. А. Гафарова).</w:t>
      </w:r>
    </w:p>
    <w:p w:rsidR="00393000" w:rsidRDefault="00393000" w:rsidP="00393000">
      <w:pPr>
        <w:pStyle w:val="11"/>
        <w:shd w:val="clear" w:color="auto" w:fill="auto"/>
        <w:spacing w:before="0" w:line="240" w:lineRule="auto"/>
      </w:pPr>
    </w:p>
    <w:p w:rsidR="00393000" w:rsidRPr="00393000" w:rsidRDefault="00393000" w:rsidP="00393000">
      <w:pPr>
        <w:pStyle w:val="11"/>
        <w:shd w:val="clear" w:color="auto" w:fill="auto"/>
        <w:spacing w:before="0" w:line="240" w:lineRule="auto"/>
      </w:pPr>
    </w:p>
    <w:p w:rsidR="00393000" w:rsidRPr="00393000" w:rsidRDefault="00393000" w:rsidP="00393000">
      <w:pPr>
        <w:pStyle w:val="20"/>
        <w:shd w:val="clear" w:color="auto" w:fill="auto"/>
        <w:tabs>
          <w:tab w:val="left" w:pos="5129"/>
        </w:tabs>
        <w:spacing w:before="0" w:line="240" w:lineRule="auto"/>
      </w:pPr>
      <w:r w:rsidRPr="00393000">
        <w:t>Заместитель Премьер-министра</w:t>
      </w:r>
      <w:r w:rsidRPr="00393000">
        <w:tab/>
      </w:r>
      <w:r>
        <w:t xml:space="preserve">     </w:t>
      </w:r>
      <w:r w:rsidRPr="00393000">
        <w:t>Председатель</w:t>
      </w:r>
    </w:p>
    <w:p w:rsidR="00393000" w:rsidRPr="00393000" w:rsidRDefault="00393000" w:rsidP="00393000">
      <w:pPr>
        <w:pStyle w:val="20"/>
        <w:shd w:val="clear" w:color="auto" w:fill="auto"/>
        <w:tabs>
          <w:tab w:val="left" w:pos="5129"/>
        </w:tabs>
        <w:spacing w:before="0" w:line="240" w:lineRule="auto"/>
      </w:pPr>
      <w:r w:rsidRPr="00393000">
        <w:t>Республики Татарстан-</w:t>
      </w:r>
      <w:r w:rsidRPr="00393000">
        <w:tab/>
      </w:r>
      <w:r>
        <w:t xml:space="preserve">     </w:t>
      </w:r>
      <w:r w:rsidRPr="00393000">
        <w:t>Рескома профсоюза</w:t>
      </w:r>
    </w:p>
    <w:p w:rsidR="00393000" w:rsidRDefault="00393000" w:rsidP="00393000">
      <w:pPr>
        <w:pStyle w:val="20"/>
        <w:shd w:val="clear" w:color="auto" w:fill="auto"/>
        <w:spacing w:before="0" w:line="240" w:lineRule="auto"/>
      </w:pPr>
      <w:r w:rsidRPr="00393000">
        <w:t xml:space="preserve">министр образования и науки </w:t>
      </w:r>
    </w:p>
    <w:p w:rsidR="00393000" w:rsidRPr="00393000" w:rsidRDefault="00393000" w:rsidP="00393000">
      <w:pPr>
        <w:pStyle w:val="20"/>
        <w:shd w:val="clear" w:color="auto" w:fill="auto"/>
        <w:spacing w:before="0" w:line="240" w:lineRule="auto"/>
      </w:pPr>
      <w:r w:rsidRPr="00393000">
        <w:t>Республики Татарстан</w:t>
      </w:r>
    </w:p>
    <w:p w:rsidR="00393000" w:rsidRPr="00393000" w:rsidRDefault="006B4A81" w:rsidP="00393000">
      <w:pPr>
        <w:pStyle w:val="20"/>
        <w:shd w:val="clear" w:color="auto" w:fill="auto"/>
        <w:tabs>
          <w:tab w:val="center" w:pos="7341"/>
          <w:tab w:val="center" w:pos="8345"/>
        </w:tabs>
        <w:spacing w:before="0" w:line="240" w:lineRule="auto"/>
      </w:pPr>
      <w:r>
        <w:t>Бурганов Р.Т.                                                      Прохоров</w:t>
      </w:r>
      <w:r w:rsidR="00393000">
        <w:t xml:space="preserve"> </w:t>
      </w:r>
      <w:r w:rsidR="00393000" w:rsidRPr="00393000">
        <w:t>Ю.П.</w:t>
      </w:r>
    </w:p>
    <w:p w:rsidR="00393000" w:rsidRDefault="00393000" w:rsidP="00393000">
      <w:pPr>
        <w:pStyle w:val="11"/>
        <w:shd w:val="clear" w:color="auto" w:fill="auto"/>
        <w:spacing w:before="0" w:line="240" w:lineRule="auto"/>
        <w:jc w:val="left"/>
      </w:pPr>
    </w:p>
    <w:p w:rsidR="00393000" w:rsidRDefault="00393000" w:rsidP="00393000">
      <w:pPr>
        <w:pStyle w:val="11"/>
        <w:shd w:val="clear" w:color="auto" w:fill="auto"/>
        <w:spacing w:before="0" w:line="240" w:lineRule="auto"/>
        <w:jc w:val="left"/>
      </w:pPr>
    </w:p>
    <w:p w:rsidR="00393000" w:rsidRPr="00393000" w:rsidRDefault="00393000" w:rsidP="00393000">
      <w:pPr>
        <w:pStyle w:val="11"/>
        <w:shd w:val="clear" w:color="auto" w:fill="auto"/>
        <w:spacing w:before="0" w:line="240" w:lineRule="auto"/>
        <w:jc w:val="center"/>
      </w:pPr>
      <w:r w:rsidRPr="00393000">
        <w:t>20 декабря 2018</w:t>
      </w:r>
      <w:r>
        <w:t>г.</w:t>
      </w:r>
    </w:p>
    <w:p w:rsidR="00393000" w:rsidRPr="00393000" w:rsidRDefault="00393000" w:rsidP="00393000">
      <w:pPr>
        <w:pStyle w:val="11"/>
        <w:shd w:val="clear" w:color="auto" w:fill="auto"/>
        <w:spacing w:before="0" w:line="240" w:lineRule="auto"/>
      </w:pPr>
    </w:p>
    <w:p w:rsidR="00393000" w:rsidRPr="00393000" w:rsidRDefault="00393000" w:rsidP="00393000">
      <w:pPr>
        <w:pStyle w:val="20"/>
        <w:shd w:val="clear" w:color="auto" w:fill="auto"/>
        <w:spacing w:before="0" w:line="240" w:lineRule="auto"/>
        <w:ind w:firstLine="3040"/>
      </w:pPr>
    </w:p>
    <w:p w:rsidR="00393000" w:rsidRPr="00393000" w:rsidRDefault="00393000">
      <w:pPr>
        <w:pStyle w:val="20"/>
        <w:shd w:val="clear" w:color="auto" w:fill="auto"/>
        <w:spacing w:before="0" w:line="342" w:lineRule="exact"/>
        <w:ind w:left="520" w:right="480" w:firstLine="3040"/>
      </w:pPr>
    </w:p>
    <w:p w:rsidR="00393000" w:rsidRPr="00393000" w:rsidRDefault="00393000">
      <w:pPr>
        <w:pStyle w:val="20"/>
        <w:shd w:val="clear" w:color="auto" w:fill="auto"/>
        <w:spacing w:before="0" w:line="342" w:lineRule="exact"/>
        <w:ind w:left="520" w:right="480" w:firstLine="3040"/>
      </w:pPr>
    </w:p>
    <w:sectPr w:rsidR="00393000" w:rsidRPr="00393000">
      <w:type w:val="continuous"/>
      <w:pgSz w:w="11909" w:h="16838"/>
      <w:pgMar w:top="820" w:right="1257" w:bottom="741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BB" w:rsidRDefault="008148BB">
      <w:r>
        <w:separator/>
      </w:r>
    </w:p>
  </w:endnote>
  <w:endnote w:type="continuationSeparator" w:id="0">
    <w:p w:rsidR="008148BB" w:rsidRDefault="0081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BB" w:rsidRDefault="008148BB"/>
  </w:footnote>
  <w:footnote w:type="continuationSeparator" w:id="0">
    <w:p w:rsidR="008148BB" w:rsidRDefault="008148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E9B"/>
    <w:multiLevelType w:val="multilevel"/>
    <w:tmpl w:val="A1F024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A35E93"/>
    <w:multiLevelType w:val="multilevel"/>
    <w:tmpl w:val="CC2C2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BF6B2D"/>
    <w:multiLevelType w:val="multilevel"/>
    <w:tmpl w:val="E8385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AC"/>
    <w:rsid w:val="00393000"/>
    <w:rsid w:val="004222AC"/>
    <w:rsid w:val="006B4A81"/>
    <w:rsid w:val="008148BB"/>
    <w:rsid w:val="00C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3D07B-FADE-409F-8744-12621399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1ArialNarrow10pt0pt">
    <w:name w:val="Заголовок №1 + Arial Narrow;10 pt;Полужирный;Не курсив;Интервал 0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right"/>
      <w:outlineLvl w:val="0"/>
    </w:pPr>
    <w:rPr>
      <w:rFonts w:ascii="Verdana" w:eastAsia="Verdana" w:hAnsi="Verdana" w:cs="Verdana"/>
      <w:i/>
      <w:iCs/>
      <w:spacing w:val="-2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34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2019-02-08T12:57:00Z</dcterms:created>
  <dcterms:modified xsi:type="dcterms:W3CDTF">2019-02-08T12:57:00Z</dcterms:modified>
</cp:coreProperties>
</file>