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BE12" w14:textId="77777777" w:rsidR="00A14B46" w:rsidRPr="00F426F8" w:rsidRDefault="00A14B46" w:rsidP="00A14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6F8"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14:paraId="65468B2F" w14:textId="77777777" w:rsidR="00A14B46" w:rsidRPr="007A4DE3" w:rsidRDefault="00A14B46" w:rsidP="00A14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F9F480" w14:textId="77777777" w:rsidR="002776AA" w:rsidRPr="007A4DE3" w:rsidRDefault="002776AA" w:rsidP="0027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24957829"/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61257D0F" w14:textId="77777777" w:rsidR="002776AA" w:rsidRPr="00EA2686" w:rsidRDefault="002776AA" w:rsidP="00277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86">
        <w:rPr>
          <w:rFonts w:ascii="Times New Roman" w:eastAsia="Calibri" w:hAnsi="Times New Roman" w:cs="Times New Roman"/>
          <w:sz w:val="28"/>
          <w:szCs w:val="28"/>
        </w:rPr>
        <w:t>Татарстанская республиканская организация Общероссийского Профсоюза образования продолжает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 </w:t>
      </w:r>
      <w:r w:rsidRPr="00EA2686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Pr="00EA2686">
        <w:rPr>
          <w:rFonts w:ascii="Times New Roman" w:eastAsia="Calibri" w:hAnsi="Times New Roman" w:cs="Times New Roman"/>
          <w:b/>
          <w:bCs/>
          <w:sz w:val="28"/>
          <w:szCs w:val="28"/>
        </w:rPr>
        <w:t>проекта «Профсоюзный уик-энд».</w:t>
      </w:r>
    </w:p>
    <w:p w14:paraId="763B88E1" w14:textId="77777777" w:rsidR="002776AA" w:rsidRDefault="002776AA" w:rsidP="002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86">
        <w:rPr>
          <w:rFonts w:ascii="Times New Roman" w:eastAsia="Calibri" w:hAnsi="Times New Roman" w:cs="Times New Roman"/>
          <w:sz w:val="28"/>
          <w:szCs w:val="28"/>
        </w:rPr>
        <w:t xml:space="preserve">Цель проекта - </w:t>
      </w:r>
      <w:r w:rsidRPr="00EA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корпоративной культуры, неформального профессионального общения, сотрудничества социальных партнеров, оздоровление членов профсоюза и организация коллективных выездов в профсоюзные санатории республики.</w:t>
      </w:r>
    </w:p>
    <w:p w14:paraId="64FF172C" w14:textId="77777777" w:rsidR="002776AA" w:rsidRPr="00EA2686" w:rsidRDefault="002776AA" w:rsidP="00277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8E181" w14:textId="45CAA099" w:rsidR="002776AA" w:rsidRPr="00EA2686" w:rsidRDefault="002776AA" w:rsidP="00277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реализуется в феврале-апреле 2023 года.</w:t>
      </w:r>
    </w:p>
    <w:p w14:paraId="205FE8A2" w14:textId="77777777" w:rsidR="002776AA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C4F5E" w14:textId="77777777" w:rsidR="002776AA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«Жемчужина»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тоимость путевки - 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>4000 рублей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82D8BAF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776AA" w:rsidRPr="00EA2686" w14:paraId="4736AA86" w14:textId="77777777" w:rsidTr="00B77438">
        <w:trPr>
          <w:trHeight w:val="362"/>
        </w:trPr>
        <w:tc>
          <w:tcPr>
            <w:tcW w:w="9493" w:type="dxa"/>
          </w:tcPr>
          <w:p w14:paraId="16549DCE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776AA" w:rsidRPr="00EA2686" w14:paraId="72E4867D" w14:textId="77777777" w:rsidTr="00B77438">
        <w:trPr>
          <w:trHeight w:val="379"/>
        </w:trPr>
        <w:tc>
          <w:tcPr>
            <w:tcW w:w="9493" w:type="dxa"/>
          </w:tcPr>
          <w:p w14:paraId="1738A37C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 рублей – территориальная профорганизация</w:t>
            </w:r>
          </w:p>
        </w:tc>
      </w:tr>
      <w:tr w:rsidR="002776AA" w:rsidRPr="00EA2686" w14:paraId="0FF112FF" w14:textId="77777777" w:rsidTr="00B77438">
        <w:trPr>
          <w:trHeight w:val="362"/>
        </w:trPr>
        <w:tc>
          <w:tcPr>
            <w:tcW w:w="9493" w:type="dxa"/>
          </w:tcPr>
          <w:p w14:paraId="44085D53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 рублей – член Профсоюза</w:t>
            </w:r>
          </w:p>
        </w:tc>
      </w:tr>
    </w:tbl>
    <w:p w14:paraId="2E726BF2" w14:textId="77777777" w:rsidR="002776AA" w:rsidRPr="00EA2686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A3FC4D" w14:textId="77777777" w:rsidR="002776AA" w:rsidRPr="00EA2686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«Васильевский»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>4000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</w:p>
    <w:p w14:paraId="0C130A91" w14:textId="77777777" w:rsidR="002776AA" w:rsidRPr="00EA2686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776AA" w:rsidRPr="00EA2686" w14:paraId="10211228" w14:textId="77777777" w:rsidTr="00B77438">
        <w:trPr>
          <w:trHeight w:val="362"/>
        </w:trPr>
        <w:tc>
          <w:tcPr>
            <w:tcW w:w="9493" w:type="dxa"/>
          </w:tcPr>
          <w:p w14:paraId="51890210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776AA" w:rsidRPr="00EA2686" w14:paraId="3A931E3E" w14:textId="77777777" w:rsidTr="00B77438">
        <w:trPr>
          <w:trHeight w:val="379"/>
        </w:trPr>
        <w:tc>
          <w:tcPr>
            <w:tcW w:w="9493" w:type="dxa"/>
          </w:tcPr>
          <w:p w14:paraId="5FC2430C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 рублей – территориальная профорганизация</w:t>
            </w:r>
          </w:p>
        </w:tc>
      </w:tr>
      <w:tr w:rsidR="002776AA" w:rsidRPr="00EA2686" w14:paraId="37856AB3" w14:textId="77777777" w:rsidTr="00B77438">
        <w:trPr>
          <w:trHeight w:val="362"/>
        </w:trPr>
        <w:tc>
          <w:tcPr>
            <w:tcW w:w="9493" w:type="dxa"/>
          </w:tcPr>
          <w:p w14:paraId="38FC062B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 рублей – член Профсоюза</w:t>
            </w:r>
          </w:p>
        </w:tc>
      </w:tr>
    </w:tbl>
    <w:p w14:paraId="145B2F05" w14:textId="77777777" w:rsidR="002776AA" w:rsidRPr="00EA2686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253658" w14:textId="77777777" w:rsidR="002776AA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A292AE" w14:textId="77777777" w:rsidR="002776AA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«Ливадия-Татарстан»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75E1E657" w14:textId="77777777" w:rsidR="002776AA" w:rsidRPr="00EA2686" w:rsidRDefault="002776AA" w:rsidP="002776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7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037"/>
      </w:tblGrid>
      <w:tr w:rsidR="002776AA" w:rsidRPr="00EA2686" w14:paraId="08D93996" w14:textId="77777777" w:rsidTr="00B77438">
        <w:trPr>
          <w:trHeight w:val="364"/>
        </w:trPr>
        <w:tc>
          <w:tcPr>
            <w:tcW w:w="4758" w:type="dxa"/>
          </w:tcPr>
          <w:p w14:paraId="764E7C3B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«Елочка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-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3600 рублей</w:t>
            </w:r>
          </w:p>
        </w:tc>
        <w:tc>
          <w:tcPr>
            <w:tcW w:w="5037" w:type="dxa"/>
          </w:tcPr>
          <w:p w14:paraId="3C00E18A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«Береза»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3000 рублей</w:t>
            </w:r>
          </w:p>
        </w:tc>
      </w:tr>
      <w:tr w:rsidR="002776AA" w:rsidRPr="00EA2686" w14:paraId="094FAA00" w14:textId="77777777" w:rsidTr="00B77438">
        <w:trPr>
          <w:trHeight w:val="364"/>
        </w:trPr>
        <w:tc>
          <w:tcPr>
            <w:tcW w:w="9795" w:type="dxa"/>
            <w:gridSpan w:val="2"/>
          </w:tcPr>
          <w:p w14:paraId="1082E9CA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1500 рублей – Татарстанская республиканская организация</w:t>
            </w:r>
          </w:p>
        </w:tc>
      </w:tr>
      <w:tr w:rsidR="002776AA" w:rsidRPr="00EA2686" w14:paraId="6C3D0084" w14:textId="77777777" w:rsidTr="00B77438">
        <w:trPr>
          <w:trHeight w:val="364"/>
        </w:trPr>
        <w:tc>
          <w:tcPr>
            <w:tcW w:w="4758" w:type="dxa"/>
          </w:tcPr>
          <w:p w14:paraId="50397DA4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500 руб. – территориальная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037" w:type="dxa"/>
          </w:tcPr>
          <w:p w14:paraId="4895ECE5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500 руб.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территориальная</w:t>
            </w:r>
          </w:p>
          <w:p w14:paraId="3AADF1BF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организация Профсоюза</w:t>
            </w:r>
          </w:p>
          <w:p w14:paraId="3E1FFD16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776AA" w:rsidRPr="00EA2686" w14:paraId="6696F6FA" w14:textId="77777777" w:rsidTr="00B77438">
        <w:trPr>
          <w:trHeight w:val="364"/>
        </w:trPr>
        <w:tc>
          <w:tcPr>
            <w:tcW w:w="4758" w:type="dxa"/>
          </w:tcPr>
          <w:p w14:paraId="7B49CBC0" w14:textId="77777777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1600 руб. – Член Профсоюза</w:t>
            </w:r>
          </w:p>
        </w:tc>
        <w:tc>
          <w:tcPr>
            <w:tcW w:w="5037" w:type="dxa"/>
          </w:tcPr>
          <w:p w14:paraId="591A7212" w14:textId="739C221D" w:rsidR="002776AA" w:rsidRPr="00EA2686" w:rsidRDefault="002776AA" w:rsidP="00B774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руб. – член Профсоюза</w:t>
            </w:r>
          </w:p>
        </w:tc>
      </w:tr>
    </w:tbl>
    <w:p w14:paraId="488DB7E0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D3EB28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Санаторно-курортные карты не требуются!</w:t>
      </w:r>
    </w:p>
    <w:p w14:paraId="7FF1551D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685B35D7" w14:textId="77777777" w:rsidR="002776AA" w:rsidRPr="00EA2686" w:rsidRDefault="002776AA" w:rsidP="002776AA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0E2D6023" w14:textId="77777777" w:rsidR="002776AA" w:rsidRPr="00EA2686" w:rsidRDefault="002776AA" w:rsidP="002776AA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ab/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>В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оспользоваться данной программой могут только члены Профсоюза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Татарстанской республиканской организации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DCDC8D2" w14:textId="77777777" w:rsidR="002776AA" w:rsidRPr="00EA2686" w:rsidRDefault="002776AA" w:rsidP="002776AA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5A9E23A3" w14:textId="77777777" w:rsidR="002776AA" w:rsidRPr="00EA2686" w:rsidRDefault="002776AA" w:rsidP="002776AA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</w:p>
    <w:p w14:paraId="7FCA0E16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Первичные профсоюзные организации заявки подают в территориальные организации. </w:t>
      </w:r>
    </w:p>
    <w:p w14:paraId="058B5516" w14:textId="77777777" w:rsidR="002776AA" w:rsidRPr="00EA2686" w:rsidRDefault="002776AA" w:rsidP="00277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D4BE078" w14:textId="77777777" w:rsidR="002776AA" w:rsidRPr="00EA2686" w:rsidRDefault="002776AA" w:rsidP="002776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>Территориальные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(вузовские)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профсоюзные организации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заблаговременно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направляют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заявки-списки на «Профсоюзный уик-энд»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Татарстанскую республиканскую организацию Общероссийского Профсоюза образования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e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hyperlink r:id="rId4" w:history="1"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sp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 w:bidi="ru-RU"/>
          </w:rPr>
          <w:t>@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edunion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 w:bidi="ru-RU"/>
          </w:rPr>
          <w:t>.</w:t>
        </w:r>
        <w:proofErr w:type="spellStart"/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 Форма прилагается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72EF2D43" w14:textId="77777777" w:rsidR="002776AA" w:rsidRPr="00EA2686" w:rsidRDefault="002776AA" w:rsidP="002776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bookmarkEnd w:id="1"/>
    <w:p w14:paraId="53D120EC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8E8D76D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79D3455" w14:textId="7F74DD5A" w:rsidR="00A14B46" w:rsidRDefault="002776AA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t>Прекрасного Вам уик-энда</w:t>
      </w:r>
      <w:r w:rsidR="0039737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с Профсоюзом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t>!</w:t>
      </w:r>
    </w:p>
    <w:p w14:paraId="24ED8283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6B4A911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BC6C3F9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358F648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76ED054A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7DF0DF9D" w14:textId="77777777" w:rsidR="00A14B46" w:rsidRDefault="00A14B46" w:rsidP="00A14B4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FB0DA71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C0A1C"/>
    <w:rsid w:val="002776AA"/>
    <w:rsid w:val="002C793C"/>
    <w:rsid w:val="0039737E"/>
    <w:rsid w:val="003D21BD"/>
    <w:rsid w:val="004375FA"/>
    <w:rsid w:val="00551C7A"/>
    <w:rsid w:val="007201FB"/>
    <w:rsid w:val="00805CEF"/>
    <w:rsid w:val="008146D6"/>
    <w:rsid w:val="00923B15"/>
    <w:rsid w:val="00A14B46"/>
    <w:rsid w:val="00B6434A"/>
    <w:rsid w:val="00C710EE"/>
    <w:rsid w:val="00C94010"/>
    <w:rsid w:val="00D0467E"/>
    <w:rsid w:val="00D34AA5"/>
    <w:rsid w:val="00E03871"/>
    <w:rsid w:val="00E47690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BF4"/>
  <w15:chartTrackingRefBased/>
  <w15:docId w15:val="{B79BC437-E5AF-43F2-A635-6B3C344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46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776AA"/>
    <w:rPr>
      <w:color w:val="0563C1" w:themeColor="hyperlink"/>
      <w:u w:val="single"/>
    </w:rPr>
  </w:style>
  <w:style w:type="paragraph" w:styleId="a5">
    <w:name w:val="No Spacing"/>
    <w:uiPriority w:val="1"/>
    <w:qFormat/>
    <w:rsid w:val="0027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2023-01-19T06:11:00Z</cp:lastPrinted>
  <dcterms:created xsi:type="dcterms:W3CDTF">2023-01-19T10:07:00Z</dcterms:created>
  <dcterms:modified xsi:type="dcterms:W3CDTF">2023-01-19T10:07:00Z</dcterms:modified>
</cp:coreProperties>
</file>